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4354" w:rsidRDefault="00A94354" w:rsidP="00A94354">
      <w:pPr>
        <w:spacing w:after="0"/>
        <w:jc w:val="center"/>
        <w:rPr>
          <w:rFonts w:ascii="Times New Roman" w:hAnsi="Times New Roman" w:cs="Times New Roman"/>
          <w:b/>
          <w:sz w:val="24"/>
        </w:rPr>
      </w:pPr>
      <w:r w:rsidRPr="0027287F">
        <w:rPr>
          <w:rFonts w:ascii="Times New Roman" w:hAnsi="Times New Roman" w:cs="Times New Roman"/>
          <w:b/>
          <w:i/>
          <w:sz w:val="24"/>
        </w:rPr>
        <w:t xml:space="preserve">Fahrenheit 451 </w:t>
      </w:r>
      <w:r w:rsidRPr="0027287F">
        <w:rPr>
          <w:rFonts w:ascii="Times New Roman" w:hAnsi="Times New Roman" w:cs="Times New Roman"/>
          <w:b/>
          <w:sz w:val="24"/>
        </w:rPr>
        <w:t>Study Guide</w:t>
      </w:r>
    </w:p>
    <w:p w:rsidR="00A94354" w:rsidRDefault="00A94354" w:rsidP="00A94354">
      <w:pPr>
        <w:spacing w:after="0"/>
        <w:jc w:val="center"/>
        <w:rPr>
          <w:rFonts w:ascii="Times New Roman" w:hAnsi="Times New Roman" w:cs="Times New Roman"/>
          <w:b/>
          <w:sz w:val="24"/>
        </w:rPr>
      </w:pPr>
      <w:r>
        <w:rPr>
          <w:rFonts w:ascii="Times New Roman" w:hAnsi="Times New Roman" w:cs="Times New Roman"/>
          <w:b/>
          <w:sz w:val="24"/>
        </w:rPr>
        <w:t>This is not all encompassing!  You need to use all your resources!</w:t>
      </w:r>
    </w:p>
    <w:p w:rsidR="00A94354" w:rsidRPr="0027287F" w:rsidRDefault="00A94354" w:rsidP="00A94354">
      <w:pPr>
        <w:spacing w:after="0"/>
        <w:jc w:val="center"/>
        <w:rPr>
          <w:rFonts w:ascii="Times New Roman" w:hAnsi="Times New Roman" w:cs="Times New Roman"/>
          <w:b/>
          <w:sz w:val="24"/>
        </w:rPr>
      </w:pPr>
    </w:p>
    <w:p w:rsidR="00A94354" w:rsidRPr="0027287F" w:rsidRDefault="00A94354" w:rsidP="00A94354">
      <w:pPr>
        <w:spacing w:after="0"/>
        <w:rPr>
          <w:rFonts w:ascii="Times New Roman" w:hAnsi="Times New Roman" w:cs="Times New Roman"/>
          <w:sz w:val="24"/>
        </w:rPr>
      </w:pPr>
      <w:r w:rsidRPr="00887744">
        <w:rPr>
          <w:rFonts w:ascii="Times New Roman" w:hAnsi="Times New Roman" w:cs="Times New Roman"/>
          <w:b/>
          <w:sz w:val="24"/>
        </w:rPr>
        <w:t>Part 1: Vocabulary</w:t>
      </w:r>
      <w:r>
        <w:rPr>
          <w:rFonts w:ascii="Times New Roman" w:hAnsi="Times New Roman" w:cs="Times New Roman"/>
          <w:sz w:val="24"/>
        </w:rPr>
        <w:t>- you will have to know definitions as well as examples from the book</w:t>
      </w:r>
    </w:p>
    <w:tbl>
      <w:tblPr>
        <w:tblStyle w:val="TableGrid"/>
        <w:tblW w:w="10885" w:type="dxa"/>
        <w:tblLook w:val="04A0" w:firstRow="1" w:lastRow="0" w:firstColumn="1" w:lastColumn="0" w:noHBand="0" w:noVBand="1"/>
      </w:tblPr>
      <w:tblGrid>
        <w:gridCol w:w="2515"/>
        <w:gridCol w:w="8370"/>
      </w:tblGrid>
      <w:tr w:rsidR="00A94354" w:rsidRPr="0027287F" w:rsidTr="0039737D">
        <w:tc>
          <w:tcPr>
            <w:tcW w:w="2515" w:type="dxa"/>
          </w:tcPr>
          <w:p w:rsidR="00A94354" w:rsidRPr="0027287F" w:rsidRDefault="00A94354" w:rsidP="0039737D">
            <w:pPr>
              <w:rPr>
                <w:rFonts w:ascii="Times New Roman" w:hAnsi="Times New Roman" w:cs="Times New Roman"/>
                <w:sz w:val="24"/>
              </w:rPr>
            </w:pPr>
            <w:r w:rsidRPr="0027287F">
              <w:rPr>
                <w:rFonts w:ascii="Times New Roman" w:hAnsi="Times New Roman" w:cs="Times New Roman"/>
                <w:sz w:val="24"/>
              </w:rPr>
              <w:t>Word</w:t>
            </w:r>
          </w:p>
        </w:tc>
        <w:tc>
          <w:tcPr>
            <w:tcW w:w="8370" w:type="dxa"/>
          </w:tcPr>
          <w:p w:rsidR="00A94354" w:rsidRPr="0027287F" w:rsidRDefault="00A94354" w:rsidP="0039737D">
            <w:pPr>
              <w:rPr>
                <w:rFonts w:ascii="Times New Roman" w:hAnsi="Times New Roman" w:cs="Times New Roman"/>
                <w:sz w:val="24"/>
              </w:rPr>
            </w:pPr>
            <w:r w:rsidRPr="0027287F">
              <w:rPr>
                <w:rFonts w:ascii="Times New Roman" w:hAnsi="Times New Roman" w:cs="Times New Roman"/>
                <w:sz w:val="24"/>
              </w:rPr>
              <w:t>Definition</w:t>
            </w:r>
          </w:p>
        </w:tc>
      </w:tr>
      <w:tr w:rsidR="00A94354" w:rsidRPr="0027287F" w:rsidTr="0039737D">
        <w:tc>
          <w:tcPr>
            <w:tcW w:w="2515" w:type="dxa"/>
          </w:tcPr>
          <w:p w:rsidR="00A94354" w:rsidRPr="0027287F" w:rsidRDefault="00A94354" w:rsidP="0039737D">
            <w:pPr>
              <w:rPr>
                <w:rFonts w:ascii="Times New Roman" w:hAnsi="Times New Roman" w:cs="Times New Roman"/>
                <w:sz w:val="24"/>
              </w:rPr>
            </w:pPr>
            <w:r w:rsidRPr="0027287F">
              <w:rPr>
                <w:rFonts w:ascii="Times New Roman" w:hAnsi="Times New Roman" w:cs="Times New Roman"/>
                <w:sz w:val="24"/>
              </w:rPr>
              <w:t>Indirect Characterization</w:t>
            </w:r>
          </w:p>
        </w:tc>
        <w:tc>
          <w:tcPr>
            <w:tcW w:w="8370" w:type="dxa"/>
          </w:tcPr>
          <w:p w:rsidR="00A94354" w:rsidRPr="0027287F" w:rsidRDefault="00A94354" w:rsidP="0039737D">
            <w:pPr>
              <w:rPr>
                <w:rFonts w:ascii="Times New Roman" w:hAnsi="Times New Roman" w:cs="Times New Roman"/>
                <w:sz w:val="24"/>
              </w:rPr>
            </w:pPr>
          </w:p>
          <w:p w:rsidR="00A94354" w:rsidRPr="0027287F" w:rsidRDefault="00A94354" w:rsidP="0039737D">
            <w:pPr>
              <w:rPr>
                <w:rFonts w:ascii="Times New Roman" w:hAnsi="Times New Roman" w:cs="Times New Roman"/>
                <w:sz w:val="24"/>
              </w:rPr>
            </w:pPr>
            <w:r w:rsidRPr="00AE6C5C">
              <w:rPr>
                <w:rFonts w:ascii="Times New Roman" w:hAnsi="Times New Roman" w:cs="Times New Roman"/>
                <w:sz w:val="24"/>
              </w:rPr>
              <w:t>shows the audience what the personality of the character is through speech, thoughts, effects, actions, and looks</w:t>
            </w:r>
          </w:p>
          <w:p w:rsidR="00A94354" w:rsidRPr="0027287F" w:rsidRDefault="00A94354" w:rsidP="0039737D">
            <w:pPr>
              <w:rPr>
                <w:rFonts w:ascii="Times New Roman" w:hAnsi="Times New Roman" w:cs="Times New Roman"/>
                <w:sz w:val="24"/>
              </w:rPr>
            </w:pPr>
          </w:p>
        </w:tc>
      </w:tr>
      <w:tr w:rsidR="00A94354" w:rsidRPr="0027287F" w:rsidTr="0039737D">
        <w:tc>
          <w:tcPr>
            <w:tcW w:w="2515" w:type="dxa"/>
          </w:tcPr>
          <w:p w:rsidR="00A94354" w:rsidRPr="0027287F" w:rsidRDefault="00A94354" w:rsidP="0039737D">
            <w:pPr>
              <w:rPr>
                <w:rFonts w:ascii="Times New Roman" w:hAnsi="Times New Roman" w:cs="Times New Roman"/>
                <w:sz w:val="24"/>
              </w:rPr>
            </w:pPr>
            <w:r w:rsidRPr="0027287F">
              <w:rPr>
                <w:rFonts w:ascii="Times New Roman" w:hAnsi="Times New Roman" w:cs="Times New Roman"/>
                <w:sz w:val="24"/>
              </w:rPr>
              <w:t>Direct Characterization</w:t>
            </w:r>
          </w:p>
        </w:tc>
        <w:tc>
          <w:tcPr>
            <w:tcW w:w="8370" w:type="dxa"/>
          </w:tcPr>
          <w:p w:rsidR="00A94354" w:rsidRPr="0027287F" w:rsidRDefault="00A94354" w:rsidP="0039737D">
            <w:pPr>
              <w:rPr>
                <w:rFonts w:ascii="Times New Roman" w:hAnsi="Times New Roman" w:cs="Times New Roman"/>
                <w:sz w:val="24"/>
              </w:rPr>
            </w:pPr>
          </w:p>
          <w:p w:rsidR="00A94354" w:rsidRPr="0027287F" w:rsidRDefault="00A94354" w:rsidP="0039737D">
            <w:pPr>
              <w:ind w:left="720"/>
              <w:rPr>
                <w:rFonts w:ascii="Times New Roman" w:hAnsi="Times New Roman" w:cs="Times New Roman"/>
                <w:sz w:val="24"/>
              </w:rPr>
            </w:pPr>
            <w:r w:rsidRPr="00AE6C5C">
              <w:rPr>
                <w:rFonts w:ascii="Times New Roman" w:hAnsi="Times New Roman" w:cs="Times New Roman"/>
                <w:sz w:val="24"/>
              </w:rPr>
              <w:t>Explicitly tells the audience what the personality of a character is</w:t>
            </w:r>
          </w:p>
          <w:p w:rsidR="00A94354" w:rsidRPr="0027287F" w:rsidRDefault="00A94354" w:rsidP="0039737D">
            <w:pPr>
              <w:rPr>
                <w:rFonts w:ascii="Times New Roman" w:hAnsi="Times New Roman" w:cs="Times New Roman"/>
                <w:sz w:val="24"/>
              </w:rPr>
            </w:pPr>
          </w:p>
        </w:tc>
      </w:tr>
      <w:tr w:rsidR="00A94354" w:rsidRPr="0027287F" w:rsidTr="0039737D">
        <w:tc>
          <w:tcPr>
            <w:tcW w:w="2515" w:type="dxa"/>
          </w:tcPr>
          <w:p w:rsidR="00A94354" w:rsidRPr="0027287F" w:rsidRDefault="00A94354" w:rsidP="0039737D">
            <w:pPr>
              <w:rPr>
                <w:rFonts w:ascii="Times New Roman" w:hAnsi="Times New Roman" w:cs="Times New Roman"/>
                <w:sz w:val="24"/>
              </w:rPr>
            </w:pPr>
            <w:r w:rsidRPr="0027287F">
              <w:rPr>
                <w:rFonts w:ascii="Times New Roman" w:hAnsi="Times New Roman" w:cs="Times New Roman"/>
                <w:sz w:val="24"/>
              </w:rPr>
              <w:t>Suspense</w:t>
            </w:r>
          </w:p>
        </w:tc>
        <w:tc>
          <w:tcPr>
            <w:tcW w:w="8370" w:type="dxa"/>
          </w:tcPr>
          <w:p w:rsidR="00A94354" w:rsidRPr="0027287F" w:rsidRDefault="00A94354" w:rsidP="0039737D">
            <w:pPr>
              <w:rPr>
                <w:rFonts w:ascii="Times New Roman" w:hAnsi="Times New Roman" w:cs="Times New Roman"/>
                <w:sz w:val="24"/>
              </w:rPr>
            </w:pPr>
          </w:p>
          <w:p w:rsidR="00A94354" w:rsidRPr="0027287F" w:rsidRDefault="00A94354" w:rsidP="0039737D">
            <w:pPr>
              <w:rPr>
                <w:rFonts w:ascii="Times New Roman" w:hAnsi="Times New Roman" w:cs="Times New Roman"/>
                <w:sz w:val="24"/>
              </w:rPr>
            </w:pPr>
            <w:r w:rsidRPr="00AE6C5C">
              <w:rPr>
                <w:rFonts w:ascii="Times New Roman" w:hAnsi="Times New Roman" w:cs="Times New Roman"/>
                <w:sz w:val="24"/>
              </w:rPr>
              <w:t>Suspense is a literary device that authors use to keep their readers’ interest alive throughout the work. It is a feeling of anticipation that something risky or dangerous is about to happen.</w:t>
            </w:r>
          </w:p>
          <w:p w:rsidR="00A94354" w:rsidRPr="0027287F" w:rsidRDefault="00A94354" w:rsidP="0039737D">
            <w:pPr>
              <w:rPr>
                <w:rFonts w:ascii="Times New Roman" w:hAnsi="Times New Roman" w:cs="Times New Roman"/>
                <w:sz w:val="24"/>
              </w:rPr>
            </w:pPr>
          </w:p>
        </w:tc>
      </w:tr>
      <w:tr w:rsidR="00A94354" w:rsidRPr="0027287F" w:rsidTr="0039737D">
        <w:tc>
          <w:tcPr>
            <w:tcW w:w="2515" w:type="dxa"/>
          </w:tcPr>
          <w:p w:rsidR="00A94354" w:rsidRPr="0027287F" w:rsidRDefault="00A94354" w:rsidP="0039737D">
            <w:pPr>
              <w:rPr>
                <w:rFonts w:ascii="Times New Roman" w:hAnsi="Times New Roman" w:cs="Times New Roman"/>
                <w:sz w:val="24"/>
              </w:rPr>
            </w:pPr>
            <w:r w:rsidRPr="0027287F">
              <w:rPr>
                <w:rFonts w:ascii="Times New Roman" w:hAnsi="Times New Roman" w:cs="Times New Roman"/>
                <w:sz w:val="24"/>
              </w:rPr>
              <w:t>Allusion</w:t>
            </w:r>
          </w:p>
        </w:tc>
        <w:tc>
          <w:tcPr>
            <w:tcW w:w="8370" w:type="dxa"/>
          </w:tcPr>
          <w:p w:rsidR="00A94354" w:rsidRPr="0027287F" w:rsidRDefault="00A94354" w:rsidP="0039737D">
            <w:pPr>
              <w:rPr>
                <w:rFonts w:ascii="Times New Roman" w:hAnsi="Times New Roman" w:cs="Times New Roman"/>
                <w:sz w:val="24"/>
              </w:rPr>
            </w:pPr>
            <w:r w:rsidRPr="00AE6C5C">
              <w:rPr>
                <w:rFonts w:ascii="Times New Roman" w:hAnsi="Times New Roman" w:cs="Times New Roman"/>
                <w:sz w:val="24"/>
              </w:rPr>
              <w:t>a reference to a person, place, event, or piece of literature</w:t>
            </w:r>
          </w:p>
          <w:p w:rsidR="00A94354" w:rsidRPr="0027287F" w:rsidRDefault="00A94354" w:rsidP="0039737D">
            <w:pPr>
              <w:rPr>
                <w:rFonts w:ascii="Times New Roman" w:hAnsi="Times New Roman" w:cs="Times New Roman"/>
                <w:sz w:val="24"/>
              </w:rPr>
            </w:pPr>
          </w:p>
          <w:p w:rsidR="00A94354" w:rsidRPr="0027287F" w:rsidRDefault="00A94354" w:rsidP="0039737D">
            <w:pPr>
              <w:rPr>
                <w:rFonts w:ascii="Times New Roman" w:hAnsi="Times New Roman" w:cs="Times New Roman"/>
                <w:sz w:val="24"/>
              </w:rPr>
            </w:pPr>
          </w:p>
        </w:tc>
      </w:tr>
      <w:tr w:rsidR="00A94354" w:rsidRPr="0027287F" w:rsidTr="0039737D">
        <w:tc>
          <w:tcPr>
            <w:tcW w:w="2515" w:type="dxa"/>
          </w:tcPr>
          <w:p w:rsidR="00A94354" w:rsidRPr="0027287F" w:rsidRDefault="00A94354" w:rsidP="0039737D">
            <w:pPr>
              <w:rPr>
                <w:rFonts w:ascii="Times New Roman" w:hAnsi="Times New Roman" w:cs="Times New Roman"/>
                <w:sz w:val="24"/>
              </w:rPr>
            </w:pPr>
            <w:r>
              <w:rPr>
                <w:rFonts w:ascii="Times New Roman" w:hAnsi="Times New Roman" w:cs="Times New Roman"/>
                <w:sz w:val="24"/>
              </w:rPr>
              <w:t>Conflict</w:t>
            </w:r>
          </w:p>
        </w:tc>
        <w:tc>
          <w:tcPr>
            <w:tcW w:w="8370" w:type="dxa"/>
          </w:tcPr>
          <w:p w:rsidR="00A94354" w:rsidRPr="0027287F" w:rsidRDefault="00A94354" w:rsidP="0039737D">
            <w:pPr>
              <w:rPr>
                <w:rFonts w:ascii="Times New Roman" w:hAnsi="Times New Roman" w:cs="Times New Roman"/>
                <w:sz w:val="24"/>
              </w:rPr>
            </w:pPr>
          </w:p>
          <w:p w:rsidR="00A94354" w:rsidRPr="0027287F" w:rsidRDefault="00A94354" w:rsidP="0039737D">
            <w:pPr>
              <w:rPr>
                <w:rFonts w:ascii="Times New Roman" w:hAnsi="Times New Roman" w:cs="Times New Roman"/>
                <w:sz w:val="24"/>
              </w:rPr>
            </w:pPr>
            <w:r w:rsidRPr="00AE6C5C">
              <w:rPr>
                <w:rFonts w:ascii="Times New Roman" w:hAnsi="Times New Roman" w:cs="Times New Roman"/>
                <w:sz w:val="24"/>
              </w:rPr>
              <w:t>In literature, conflict is a literary element that involves a struggle between two opposing forces, usually a protagonist and an antagonist.</w:t>
            </w:r>
          </w:p>
          <w:p w:rsidR="00A94354" w:rsidRPr="0027287F" w:rsidRDefault="00A94354" w:rsidP="0039737D">
            <w:pPr>
              <w:rPr>
                <w:rFonts w:ascii="Times New Roman" w:hAnsi="Times New Roman" w:cs="Times New Roman"/>
                <w:sz w:val="24"/>
              </w:rPr>
            </w:pPr>
          </w:p>
        </w:tc>
      </w:tr>
      <w:tr w:rsidR="00A94354" w:rsidRPr="0027287F" w:rsidTr="0039737D">
        <w:tc>
          <w:tcPr>
            <w:tcW w:w="2515" w:type="dxa"/>
          </w:tcPr>
          <w:p w:rsidR="00A94354" w:rsidRPr="0027287F" w:rsidRDefault="00A94354" w:rsidP="0039737D">
            <w:pPr>
              <w:rPr>
                <w:rFonts w:ascii="Times New Roman" w:hAnsi="Times New Roman" w:cs="Times New Roman"/>
                <w:sz w:val="24"/>
              </w:rPr>
            </w:pPr>
            <w:r w:rsidRPr="0027287F">
              <w:rPr>
                <w:rFonts w:ascii="Times New Roman" w:hAnsi="Times New Roman" w:cs="Times New Roman"/>
                <w:sz w:val="24"/>
              </w:rPr>
              <w:t>Dystopia</w:t>
            </w:r>
          </w:p>
        </w:tc>
        <w:tc>
          <w:tcPr>
            <w:tcW w:w="8370" w:type="dxa"/>
          </w:tcPr>
          <w:p w:rsidR="00A94354" w:rsidRPr="0027287F" w:rsidRDefault="00A94354" w:rsidP="0039737D">
            <w:pPr>
              <w:rPr>
                <w:rFonts w:ascii="Times New Roman" w:hAnsi="Times New Roman" w:cs="Times New Roman"/>
                <w:sz w:val="24"/>
              </w:rPr>
            </w:pPr>
            <w:r w:rsidRPr="00AE6C5C">
              <w:rPr>
                <w:rFonts w:ascii="Times New Roman" w:hAnsi="Times New Roman" w:cs="Times New Roman"/>
                <w:sz w:val="24"/>
              </w:rPr>
              <w:t>A futuristic, imagined universe in which oppressive societal control and the illusion of a perfect society are maintained through corporate, bureaucratic, technological, moral, or totalitarian control</w:t>
            </w:r>
          </w:p>
          <w:p w:rsidR="00A94354" w:rsidRPr="0027287F" w:rsidRDefault="00A94354" w:rsidP="0039737D">
            <w:pPr>
              <w:rPr>
                <w:rFonts w:ascii="Times New Roman" w:hAnsi="Times New Roman" w:cs="Times New Roman"/>
                <w:sz w:val="24"/>
              </w:rPr>
            </w:pPr>
          </w:p>
        </w:tc>
      </w:tr>
      <w:tr w:rsidR="00A94354" w:rsidRPr="0027287F" w:rsidTr="0039737D">
        <w:tc>
          <w:tcPr>
            <w:tcW w:w="2515" w:type="dxa"/>
          </w:tcPr>
          <w:p w:rsidR="00A94354" w:rsidRPr="0027287F" w:rsidRDefault="00A94354" w:rsidP="0039737D">
            <w:pPr>
              <w:rPr>
                <w:rFonts w:ascii="Times New Roman" w:hAnsi="Times New Roman" w:cs="Times New Roman"/>
                <w:sz w:val="24"/>
              </w:rPr>
            </w:pPr>
            <w:r w:rsidRPr="0027287F">
              <w:rPr>
                <w:rFonts w:ascii="Times New Roman" w:hAnsi="Times New Roman" w:cs="Times New Roman"/>
                <w:sz w:val="24"/>
              </w:rPr>
              <w:t>Censorship</w:t>
            </w:r>
          </w:p>
        </w:tc>
        <w:tc>
          <w:tcPr>
            <w:tcW w:w="8370" w:type="dxa"/>
          </w:tcPr>
          <w:p w:rsidR="00A94354" w:rsidRPr="00AE6C5C" w:rsidRDefault="00A94354" w:rsidP="0039737D">
            <w:pPr>
              <w:ind w:left="720"/>
              <w:jc w:val="both"/>
              <w:rPr>
                <w:rFonts w:ascii="Times New Roman" w:hAnsi="Times New Roman" w:cs="Times New Roman"/>
                <w:sz w:val="24"/>
              </w:rPr>
            </w:pPr>
            <w:r w:rsidRPr="00AE6C5C">
              <w:rPr>
                <w:rFonts w:ascii="Times New Roman" w:hAnsi="Times New Roman" w:cs="Times New Roman"/>
                <w:sz w:val="24"/>
              </w:rPr>
              <w:t>the suppression or prohibition of any parts of books, films, news, etc. that are considered obscene, politically unacceptable, or a threat to security</w:t>
            </w:r>
          </w:p>
          <w:p w:rsidR="00A94354" w:rsidRPr="0027287F" w:rsidRDefault="00A94354" w:rsidP="0039737D">
            <w:pPr>
              <w:rPr>
                <w:rFonts w:ascii="Times New Roman" w:hAnsi="Times New Roman" w:cs="Times New Roman"/>
                <w:sz w:val="24"/>
              </w:rPr>
            </w:pPr>
          </w:p>
          <w:p w:rsidR="00A94354" w:rsidRPr="0027287F" w:rsidRDefault="00A94354" w:rsidP="0039737D">
            <w:pPr>
              <w:rPr>
                <w:rFonts w:ascii="Times New Roman" w:hAnsi="Times New Roman" w:cs="Times New Roman"/>
                <w:sz w:val="24"/>
              </w:rPr>
            </w:pPr>
          </w:p>
          <w:p w:rsidR="00A94354" w:rsidRPr="0027287F" w:rsidRDefault="00A94354" w:rsidP="0039737D">
            <w:pPr>
              <w:rPr>
                <w:rFonts w:ascii="Times New Roman" w:hAnsi="Times New Roman" w:cs="Times New Roman"/>
                <w:sz w:val="24"/>
              </w:rPr>
            </w:pPr>
          </w:p>
        </w:tc>
      </w:tr>
    </w:tbl>
    <w:p w:rsidR="00A94354" w:rsidRPr="00887744" w:rsidRDefault="00A94354" w:rsidP="00A94354">
      <w:pPr>
        <w:spacing w:after="0"/>
        <w:rPr>
          <w:rFonts w:ascii="Times New Roman" w:hAnsi="Times New Roman" w:cs="Times New Roman"/>
          <w:b/>
          <w:sz w:val="24"/>
        </w:rPr>
      </w:pPr>
      <w:r w:rsidRPr="00887744">
        <w:rPr>
          <w:rFonts w:ascii="Times New Roman" w:hAnsi="Times New Roman" w:cs="Times New Roman"/>
          <w:b/>
          <w:sz w:val="24"/>
        </w:rPr>
        <w:t>Part 2: Allusions:</w:t>
      </w:r>
    </w:p>
    <w:tbl>
      <w:tblPr>
        <w:tblStyle w:val="TableGrid"/>
        <w:tblW w:w="10885" w:type="dxa"/>
        <w:tblLook w:val="04A0" w:firstRow="1" w:lastRow="0" w:firstColumn="1" w:lastColumn="0" w:noHBand="0" w:noVBand="1"/>
      </w:tblPr>
      <w:tblGrid>
        <w:gridCol w:w="3325"/>
        <w:gridCol w:w="7560"/>
      </w:tblGrid>
      <w:tr w:rsidR="00A94354" w:rsidRPr="0027287F" w:rsidTr="0039737D">
        <w:tc>
          <w:tcPr>
            <w:tcW w:w="3325" w:type="dxa"/>
          </w:tcPr>
          <w:p w:rsidR="00A94354" w:rsidRPr="0027287F" w:rsidRDefault="00A94354" w:rsidP="0039737D">
            <w:pPr>
              <w:rPr>
                <w:rFonts w:ascii="Times New Roman" w:hAnsi="Times New Roman" w:cs="Times New Roman"/>
                <w:sz w:val="24"/>
              </w:rPr>
            </w:pPr>
            <w:r w:rsidRPr="0027287F">
              <w:rPr>
                <w:rFonts w:ascii="Times New Roman" w:hAnsi="Times New Roman" w:cs="Times New Roman"/>
                <w:sz w:val="24"/>
              </w:rPr>
              <w:t>Allusion</w:t>
            </w:r>
          </w:p>
        </w:tc>
        <w:tc>
          <w:tcPr>
            <w:tcW w:w="7560" w:type="dxa"/>
          </w:tcPr>
          <w:p w:rsidR="00A94354" w:rsidRPr="0027287F" w:rsidRDefault="00A94354" w:rsidP="0039737D">
            <w:pPr>
              <w:rPr>
                <w:rFonts w:ascii="Times New Roman" w:hAnsi="Times New Roman" w:cs="Times New Roman"/>
                <w:sz w:val="24"/>
              </w:rPr>
            </w:pPr>
            <w:r w:rsidRPr="0027287F">
              <w:rPr>
                <w:rFonts w:ascii="Times New Roman" w:hAnsi="Times New Roman" w:cs="Times New Roman"/>
                <w:sz w:val="24"/>
              </w:rPr>
              <w:t>Find the quote and the state the importance</w:t>
            </w:r>
          </w:p>
        </w:tc>
      </w:tr>
      <w:tr w:rsidR="00A94354" w:rsidRPr="0027287F" w:rsidTr="0039737D">
        <w:tc>
          <w:tcPr>
            <w:tcW w:w="3325" w:type="dxa"/>
          </w:tcPr>
          <w:p w:rsidR="00A94354" w:rsidRPr="0027287F" w:rsidRDefault="00A94354" w:rsidP="0039737D">
            <w:pPr>
              <w:rPr>
                <w:rFonts w:ascii="Times New Roman" w:hAnsi="Times New Roman" w:cs="Times New Roman"/>
                <w:sz w:val="24"/>
              </w:rPr>
            </w:pPr>
            <w:r w:rsidRPr="0027287F">
              <w:rPr>
                <w:rFonts w:ascii="Times New Roman" w:hAnsi="Times New Roman" w:cs="Times New Roman"/>
                <w:sz w:val="24"/>
              </w:rPr>
              <w:t>The Allegory of the Cave</w:t>
            </w:r>
          </w:p>
        </w:tc>
        <w:tc>
          <w:tcPr>
            <w:tcW w:w="7560" w:type="dxa"/>
          </w:tcPr>
          <w:p w:rsidR="00A94354" w:rsidRPr="0027287F" w:rsidRDefault="00A94354" w:rsidP="0039737D">
            <w:pPr>
              <w:rPr>
                <w:rFonts w:ascii="Times New Roman" w:hAnsi="Times New Roman" w:cs="Times New Roman"/>
                <w:sz w:val="24"/>
              </w:rPr>
            </w:pPr>
            <w:r>
              <w:rPr>
                <w:rFonts w:ascii="Times New Roman" w:hAnsi="Times New Roman" w:cs="Times New Roman"/>
                <w:sz w:val="24"/>
              </w:rPr>
              <w:t>‘“Maybe the books can get us half out of the cave”’(Bradbury 76).</w:t>
            </w:r>
          </w:p>
          <w:p w:rsidR="00A94354" w:rsidRPr="0027287F" w:rsidRDefault="00A94354" w:rsidP="0039737D">
            <w:pPr>
              <w:rPr>
                <w:rFonts w:ascii="Times New Roman" w:hAnsi="Times New Roman" w:cs="Times New Roman"/>
                <w:sz w:val="24"/>
              </w:rPr>
            </w:pPr>
          </w:p>
          <w:p w:rsidR="00A94354" w:rsidRPr="0027287F" w:rsidRDefault="00A94354" w:rsidP="0039737D">
            <w:pPr>
              <w:rPr>
                <w:rFonts w:ascii="Times New Roman" w:hAnsi="Times New Roman" w:cs="Times New Roman"/>
                <w:sz w:val="24"/>
              </w:rPr>
            </w:pPr>
            <w:r>
              <w:rPr>
                <w:rFonts w:ascii="Times New Roman" w:hAnsi="Times New Roman" w:cs="Times New Roman"/>
                <w:sz w:val="24"/>
              </w:rPr>
              <w:t>The allegory of the cave describes how if people live in ignorance, and one person comes out of that ignorance, the rest of society finds that person to be insane.  (Montag comes out of the cave, the rest of society is in the cave)</w:t>
            </w:r>
          </w:p>
        </w:tc>
      </w:tr>
      <w:tr w:rsidR="00A94354" w:rsidRPr="0027287F" w:rsidTr="0039737D">
        <w:tc>
          <w:tcPr>
            <w:tcW w:w="3325" w:type="dxa"/>
          </w:tcPr>
          <w:p w:rsidR="00A94354" w:rsidRPr="0027287F" w:rsidRDefault="00A94354" w:rsidP="0039737D">
            <w:pPr>
              <w:rPr>
                <w:rFonts w:ascii="Times New Roman" w:hAnsi="Times New Roman" w:cs="Times New Roman"/>
                <w:sz w:val="24"/>
              </w:rPr>
            </w:pPr>
            <w:r w:rsidRPr="0027287F">
              <w:rPr>
                <w:rFonts w:ascii="Times New Roman" w:hAnsi="Times New Roman" w:cs="Times New Roman"/>
                <w:sz w:val="24"/>
              </w:rPr>
              <w:t>A Speech by Hugh Latimer</w:t>
            </w:r>
          </w:p>
        </w:tc>
        <w:tc>
          <w:tcPr>
            <w:tcW w:w="7560" w:type="dxa"/>
          </w:tcPr>
          <w:p w:rsidR="00A94354" w:rsidRPr="0027287F" w:rsidRDefault="00A94354" w:rsidP="0039737D">
            <w:pPr>
              <w:rPr>
                <w:rFonts w:ascii="Times New Roman" w:hAnsi="Times New Roman" w:cs="Times New Roman"/>
                <w:sz w:val="24"/>
              </w:rPr>
            </w:pPr>
            <w:r>
              <w:rPr>
                <w:rFonts w:ascii="Times New Roman" w:hAnsi="Times New Roman" w:cs="Times New Roman"/>
                <w:sz w:val="24"/>
              </w:rPr>
              <w:t>‘“Play the man, Master Ridley; we shall this day light such a candle, by God’s grace, in England, as I trust shall never be put out”’(Bradbury 39).</w:t>
            </w:r>
          </w:p>
          <w:p w:rsidR="00A94354" w:rsidRPr="0027287F" w:rsidRDefault="00A94354" w:rsidP="0039737D">
            <w:pPr>
              <w:rPr>
                <w:rFonts w:ascii="Times New Roman" w:hAnsi="Times New Roman" w:cs="Times New Roman"/>
                <w:sz w:val="24"/>
              </w:rPr>
            </w:pPr>
          </w:p>
          <w:p w:rsidR="00A94354" w:rsidRPr="0027287F" w:rsidRDefault="00A94354" w:rsidP="0039737D">
            <w:pPr>
              <w:rPr>
                <w:rFonts w:ascii="Times New Roman" w:hAnsi="Times New Roman" w:cs="Times New Roman"/>
                <w:sz w:val="24"/>
              </w:rPr>
            </w:pPr>
            <w:r>
              <w:rPr>
                <w:rFonts w:ascii="Times New Roman" w:hAnsi="Times New Roman" w:cs="Times New Roman"/>
                <w:sz w:val="24"/>
              </w:rPr>
              <w:t>Hugh Latimer said this as he was being burned at the stake for being more intelligent than everyone else….connects because the woman who quotes this burns with her books.</w:t>
            </w:r>
          </w:p>
        </w:tc>
      </w:tr>
      <w:tr w:rsidR="00A94354" w:rsidRPr="0027287F" w:rsidTr="0039737D">
        <w:tc>
          <w:tcPr>
            <w:tcW w:w="3325" w:type="dxa"/>
          </w:tcPr>
          <w:p w:rsidR="00A94354" w:rsidRPr="0027287F" w:rsidRDefault="00A94354" w:rsidP="0039737D">
            <w:pPr>
              <w:rPr>
                <w:rFonts w:ascii="Times New Roman" w:hAnsi="Times New Roman" w:cs="Times New Roman"/>
                <w:sz w:val="24"/>
              </w:rPr>
            </w:pPr>
            <w:r w:rsidRPr="0027287F">
              <w:rPr>
                <w:rFonts w:ascii="Times New Roman" w:hAnsi="Times New Roman" w:cs="Times New Roman"/>
                <w:sz w:val="24"/>
              </w:rPr>
              <w:t>The Myth of Icarus and Daedalus</w:t>
            </w:r>
          </w:p>
        </w:tc>
        <w:tc>
          <w:tcPr>
            <w:tcW w:w="7560" w:type="dxa"/>
          </w:tcPr>
          <w:p w:rsidR="00A94354" w:rsidRDefault="00A94354" w:rsidP="0039737D">
            <w:pPr>
              <w:rPr>
                <w:rFonts w:ascii="Times New Roman" w:hAnsi="Times New Roman" w:cs="Times New Roman"/>
                <w:sz w:val="24"/>
              </w:rPr>
            </w:pPr>
            <w:r>
              <w:rPr>
                <w:rFonts w:ascii="Times New Roman" w:hAnsi="Times New Roman" w:cs="Times New Roman"/>
                <w:sz w:val="24"/>
              </w:rPr>
              <w:t>‘“Old Montag wanted to fly near the sun and now that he’s burnt his damn wings, he wonders why”’(Bradbury 115).</w:t>
            </w:r>
          </w:p>
          <w:p w:rsidR="00A94354" w:rsidRDefault="00A94354" w:rsidP="0039737D">
            <w:pPr>
              <w:rPr>
                <w:rFonts w:ascii="Times New Roman" w:hAnsi="Times New Roman" w:cs="Times New Roman"/>
                <w:sz w:val="24"/>
              </w:rPr>
            </w:pPr>
          </w:p>
          <w:p w:rsidR="00A94354" w:rsidRPr="0027287F" w:rsidRDefault="00A94354" w:rsidP="0039737D">
            <w:pPr>
              <w:rPr>
                <w:rFonts w:ascii="Times New Roman" w:hAnsi="Times New Roman" w:cs="Times New Roman"/>
                <w:sz w:val="24"/>
              </w:rPr>
            </w:pPr>
            <w:r>
              <w:rPr>
                <w:rFonts w:ascii="Times New Roman" w:hAnsi="Times New Roman" w:cs="Times New Roman"/>
                <w:sz w:val="24"/>
              </w:rPr>
              <w:t xml:space="preserve">Icarus was warned not to fly too close to the sun, otherwise his wings would melt.  Beatty is comparing Montag to Icarus by getting too wrapped up in </w:t>
            </w:r>
            <w:r>
              <w:rPr>
                <w:rFonts w:ascii="Times New Roman" w:hAnsi="Times New Roman" w:cs="Times New Roman"/>
                <w:sz w:val="24"/>
              </w:rPr>
              <w:lastRenderedPageBreak/>
              <w:t>his books (flying too close to the sun) and now Montag is getting “burned” because of it.</w:t>
            </w:r>
          </w:p>
        </w:tc>
      </w:tr>
      <w:tr w:rsidR="00A94354" w:rsidRPr="0027287F" w:rsidTr="0039737D">
        <w:tc>
          <w:tcPr>
            <w:tcW w:w="3325" w:type="dxa"/>
          </w:tcPr>
          <w:p w:rsidR="00A94354" w:rsidRPr="0027287F" w:rsidRDefault="00A94354" w:rsidP="0039737D">
            <w:pPr>
              <w:rPr>
                <w:rFonts w:ascii="Times New Roman" w:hAnsi="Times New Roman" w:cs="Times New Roman"/>
                <w:sz w:val="24"/>
              </w:rPr>
            </w:pPr>
            <w:r w:rsidRPr="0027287F">
              <w:rPr>
                <w:rFonts w:ascii="Times New Roman" w:hAnsi="Times New Roman" w:cs="Times New Roman"/>
                <w:sz w:val="24"/>
              </w:rPr>
              <w:lastRenderedPageBreak/>
              <w:t>The Phoenix</w:t>
            </w:r>
          </w:p>
        </w:tc>
        <w:tc>
          <w:tcPr>
            <w:tcW w:w="7560" w:type="dxa"/>
          </w:tcPr>
          <w:p w:rsidR="00A94354" w:rsidRPr="0027287F" w:rsidRDefault="00A94354" w:rsidP="0039737D">
            <w:pPr>
              <w:rPr>
                <w:rFonts w:ascii="Times New Roman" w:hAnsi="Times New Roman" w:cs="Times New Roman"/>
                <w:sz w:val="24"/>
              </w:rPr>
            </w:pPr>
            <w:r>
              <w:rPr>
                <w:rFonts w:ascii="Times New Roman" w:hAnsi="Times New Roman" w:cs="Times New Roman"/>
                <w:sz w:val="24"/>
              </w:rPr>
              <w:t>‘“There was a silly damned bird called a phoenix back before Christ, every few hundred years he built a pyre and burnt himself up”’(Bradbury 165).</w:t>
            </w:r>
          </w:p>
          <w:p w:rsidR="00A94354" w:rsidRPr="0027287F" w:rsidRDefault="00A94354" w:rsidP="0039737D">
            <w:pPr>
              <w:rPr>
                <w:rFonts w:ascii="Times New Roman" w:hAnsi="Times New Roman" w:cs="Times New Roman"/>
                <w:sz w:val="24"/>
              </w:rPr>
            </w:pPr>
          </w:p>
          <w:p w:rsidR="00A94354" w:rsidRPr="0027287F" w:rsidRDefault="00A94354" w:rsidP="0039737D">
            <w:pPr>
              <w:rPr>
                <w:rFonts w:ascii="Times New Roman" w:hAnsi="Times New Roman" w:cs="Times New Roman"/>
                <w:sz w:val="24"/>
              </w:rPr>
            </w:pPr>
            <w:r>
              <w:rPr>
                <w:rFonts w:ascii="Times New Roman" w:hAnsi="Times New Roman" w:cs="Times New Roman"/>
                <w:sz w:val="24"/>
              </w:rPr>
              <w:t>Granger is comparing man to the phoenix because we never learn from our mistakes and keep “burning” ourselves and then making the same mistakes.</w:t>
            </w:r>
          </w:p>
        </w:tc>
      </w:tr>
    </w:tbl>
    <w:p w:rsidR="00A94354" w:rsidRPr="0027287F" w:rsidRDefault="00A94354" w:rsidP="00A94354">
      <w:pPr>
        <w:spacing w:after="0"/>
        <w:rPr>
          <w:rFonts w:ascii="Times New Roman" w:hAnsi="Times New Roman" w:cs="Times New Roman"/>
          <w:sz w:val="24"/>
        </w:rPr>
      </w:pPr>
    </w:p>
    <w:p w:rsidR="00A94354" w:rsidRDefault="00A94354" w:rsidP="00A94354">
      <w:pPr>
        <w:spacing w:after="0"/>
        <w:rPr>
          <w:rFonts w:ascii="Times New Roman" w:hAnsi="Times New Roman" w:cs="Times New Roman"/>
          <w:sz w:val="24"/>
        </w:rPr>
      </w:pPr>
    </w:p>
    <w:p w:rsidR="00A94354" w:rsidRDefault="00A94354" w:rsidP="00A94354">
      <w:pPr>
        <w:spacing w:after="0"/>
        <w:rPr>
          <w:rFonts w:ascii="Times New Roman" w:hAnsi="Times New Roman" w:cs="Times New Roman"/>
          <w:sz w:val="24"/>
        </w:rPr>
      </w:pPr>
    </w:p>
    <w:p w:rsidR="00A94354" w:rsidRPr="0027287F" w:rsidRDefault="00A94354" w:rsidP="00A94354">
      <w:pPr>
        <w:spacing w:after="0"/>
        <w:rPr>
          <w:rFonts w:ascii="Times New Roman" w:hAnsi="Times New Roman" w:cs="Times New Roman"/>
          <w:sz w:val="24"/>
        </w:rPr>
      </w:pPr>
      <w:r w:rsidRPr="00887744">
        <w:rPr>
          <w:rFonts w:ascii="Times New Roman" w:hAnsi="Times New Roman" w:cs="Times New Roman"/>
          <w:b/>
          <w:sz w:val="24"/>
        </w:rPr>
        <w:t>Part 3: Literary Devices</w:t>
      </w:r>
      <w:r>
        <w:rPr>
          <w:rFonts w:ascii="Times New Roman" w:hAnsi="Times New Roman" w:cs="Times New Roman"/>
          <w:sz w:val="24"/>
        </w:rPr>
        <w:t>- you need to be able to read a passage and identify which literary device is being used</w:t>
      </w:r>
    </w:p>
    <w:tbl>
      <w:tblPr>
        <w:tblStyle w:val="TableGrid"/>
        <w:tblW w:w="0" w:type="auto"/>
        <w:tblLook w:val="04A0" w:firstRow="1" w:lastRow="0" w:firstColumn="1" w:lastColumn="0" w:noHBand="0" w:noVBand="1"/>
      </w:tblPr>
      <w:tblGrid>
        <w:gridCol w:w="1795"/>
        <w:gridCol w:w="8995"/>
      </w:tblGrid>
      <w:tr w:rsidR="00A94354" w:rsidRPr="0027287F" w:rsidTr="0039737D">
        <w:tc>
          <w:tcPr>
            <w:tcW w:w="1795" w:type="dxa"/>
          </w:tcPr>
          <w:p w:rsidR="00A94354" w:rsidRPr="0027287F" w:rsidRDefault="00A94354" w:rsidP="0039737D">
            <w:pPr>
              <w:rPr>
                <w:rFonts w:ascii="Times New Roman" w:hAnsi="Times New Roman" w:cs="Times New Roman"/>
                <w:sz w:val="24"/>
              </w:rPr>
            </w:pPr>
            <w:r w:rsidRPr="0027287F">
              <w:rPr>
                <w:rFonts w:ascii="Times New Roman" w:hAnsi="Times New Roman" w:cs="Times New Roman"/>
                <w:sz w:val="24"/>
              </w:rPr>
              <w:t>Literary Device</w:t>
            </w:r>
          </w:p>
        </w:tc>
        <w:tc>
          <w:tcPr>
            <w:tcW w:w="8995" w:type="dxa"/>
          </w:tcPr>
          <w:p w:rsidR="00A94354" w:rsidRPr="0027287F" w:rsidRDefault="00A94354" w:rsidP="0039737D">
            <w:pPr>
              <w:rPr>
                <w:rFonts w:ascii="Times New Roman" w:hAnsi="Times New Roman" w:cs="Times New Roman"/>
                <w:sz w:val="24"/>
              </w:rPr>
            </w:pPr>
            <w:r w:rsidRPr="0027287F">
              <w:rPr>
                <w:rFonts w:ascii="Times New Roman" w:hAnsi="Times New Roman" w:cs="Times New Roman"/>
                <w:sz w:val="24"/>
              </w:rPr>
              <w:t>Examples from the book</w:t>
            </w:r>
            <w:r>
              <w:rPr>
                <w:rFonts w:ascii="Times New Roman" w:hAnsi="Times New Roman" w:cs="Times New Roman"/>
                <w:sz w:val="24"/>
              </w:rPr>
              <w:t>(these are just examples I found…there are plenty to choose from)</w:t>
            </w:r>
          </w:p>
        </w:tc>
      </w:tr>
      <w:tr w:rsidR="00A94354" w:rsidRPr="0027287F" w:rsidTr="0039737D">
        <w:tc>
          <w:tcPr>
            <w:tcW w:w="1795" w:type="dxa"/>
          </w:tcPr>
          <w:p w:rsidR="00A94354" w:rsidRPr="0027287F" w:rsidRDefault="00A94354" w:rsidP="0039737D">
            <w:pPr>
              <w:rPr>
                <w:rFonts w:ascii="Times New Roman" w:hAnsi="Times New Roman" w:cs="Times New Roman"/>
                <w:sz w:val="24"/>
              </w:rPr>
            </w:pPr>
            <w:r w:rsidRPr="0027287F">
              <w:rPr>
                <w:rFonts w:ascii="Times New Roman" w:hAnsi="Times New Roman" w:cs="Times New Roman"/>
                <w:sz w:val="24"/>
              </w:rPr>
              <w:t>Metaphor</w:t>
            </w:r>
          </w:p>
        </w:tc>
        <w:tc>
          <w:tcPr>
            <w:tcW w:w="8995" w:type="dxa"/>
          </w:tcPr>
          <w:p w:rsidR="00A94354" w:rsidRPr="0027287F" w:rsidRDefault="00A94354" w:rsidP="0039737D">
            <w:pPr>
              <w:rPr>
                <w:rFonts w:ascii="Times New Roman" w:hAnsi="Times New Roman" w:cs="Times New Roman"/>
                <w:sz w:val="24"/>
              </w:rPr>
            </w:pPr>
          </w:p>
          <w:p w:rsidR="00A94354" w:rsidRPr="00E83BDA" w:rsidRDefault="00A94354" w:rsidP="0039737D">
            <w:pPr>
              <w:rPr>
                <w:rFonts w:ascii="Times New Roman" w:hAnsi="Times New Roman" w:cs="Times New Roman"/>
                <w:sz w:val="24"/>
              </w:rPr>
            </w:pPr>
            <w:r>
              <w:rPr>
                <w:rFonts w:ascii="Times New Roman" w:hAnsi="Times New Roman" w:cs="Times New Roman"/>
                <w:sz w:val="24"/>
              </w:rPr>
              <w:t>“With the brass nozzle in his fists, with this great python spitting its venomous kerosene upon the world, the blood pounded in his head, and</w:t>
            </w:r>
            <w:r>
              <w:rPr>
                <w:rFonts w:ascii="Times New Roman" w:hAnsi="Times New Roman" w:cs="Times New Roman"/>
                <w:b/>
                <w:sz w:val="24"/>
              </w:rPr>
              <w:t xml:space="preserve"> his hands were the hands of some amazing conductor playing all the symphonies of blazing and burning </w:t>
            </w:r>
            <w:r>
              <w:rPr>
                <w:rFonts w:ascii="Times New Roman" w:hAnsi="Times New Roman" w:cs="Times New Roman"/>
                <w:sz w:val="24"/>
              </w:rPr>
              <w:t>to bring down the tatters and charcoal ruins of history”(Bradbury 7).</w:t>
            </w:r>
          </w:p>
          <w:p w:rsidR="00A94354" w:rsidRPr="0027287F" w:rsidRDefault="00A94354" w:rsidP="0039737D">
            <w:pPr>
              <w:rPr>
                <w:rFonts w:ascii="Times New Roman" w:hAnsi="Times New Roman" w:cs="Times New Roman"/>
                <w:sz w:val="24"/>
              </w:rPr>
            </w:pPr>
          </w:p>
          <w:p w:rsidR="00A94354" w:rsidRPr="0027287F" w:rsidRDefault="00A94354" w:rsidP="0039737D">
            <w:pPr>
              <w:rPr>
                <w:rFonts w:ascii="Times New Roman" w:hAnsi="Times New Roman" w:cs="Times New Roman"/>
                <w:sz w:val="24"/>
              </w:rPr>
            </w:pPr>
            <w:r>
              <w:rPr>
                <w:rFonts w:ascii="Times New Roman" w:hAnsi="Times New Roman" w:cs="Times New Roman"/>
                <w:sz w:val="24"/>
              </w:rPr>
              <w:t>Comparing Montag burning the house to a conductor playing a symphony</w:t>
            </w:r>
          </w:p>
        </w:tc>
      </w:tr>
      <w:tr w:rsidR="00A94354" w:rsidRPr="0027287F" w:rsidTr="0039737D">
        <w:tc>
          <w:tcPr>
            <w:tcW w:w="1795" w:type="dxa"/>
          </w:tcPr>
          <w:p w:rsidR="00A94354" w:rsidRPr="0027287F" w:rsidRDefault="00A94354" w:rsidP="0039737D">
            <w:pPr>
              <w:rPr>
                <w:rFonts w:ascii="Times New Roman" w:hAnsi="Times New Roman" w:cs="Times New Roman"/>
                <w:sz w:val="24"/>
              </w:rPr>
            </w:pPr>
            <w:r w:rsidRPr="0027287F">
              <w:rPr>
                <w:rFonts w:ascii="Times New Roman" w:hAnsi="Times New Roman" w:cs="Times New Roman"/>
                <w:sz w:val="24"/>
              </w:rPr>
              <w:t>Personification</w:t>
            </w:r>
          </w:p>
        </w:tc>
        <w:tc>
          <w:tcPr>
            <w:tcW w:w="8995" w:type="dxa"/>
          </w:tcPr>
          <w:p w:rsidR="00A94354" w:rsidRPr="0027287F" w:rsidRDefault="00A94354" w:rsidP="0039737D">
            <w:pPr>
              <w:rPr>
                <w:rFonts w:ascii="Times New Roman" w:hAnsi="Times New Roman" w:cs="Times New Roman"/>
                <w:sz w:val="24"/>
              </w:rPr>
            </w:pPr>
            <w:r>
              <w:rPr>
                <w:rFonts w:ascii="Times New Roman" w:hAnsi="Times New Roman" w:cs="Times New Roman"/>
                <w:sz w:val="24"/>
              </w:rPr>
              <w:t>“The train radio vomited upon Montag”(Bradbury 81).</w:t>
            </w:r>
          </w:p>
          <w:p w:rsidR="00A94354" w:rsidRPr="0027287F" w:rsidRDefault="00A94354" w:rsidP="0039737D">
            <w:pPr>
              <w:rPr>
                <w:rFonts w:ascii="Times New Roman" w:hAnsi="Times New Roman" w:cs="Times New Roman"/>
                <w:sz w:val="24"/>
              </w:rPr>
            </w:pPr>
          </w:p>
          <w:p w:rsidR="00A94354" w:rsidRPr="0027287F" w:rsidRDefault="00A94354" w:rsidP="0039737D">
            <w:pPr>
              <w:rPr>
                <w:rFonts w:ascii="Times New Roman" w:hAnsi="Times New Roman" w:cs="Times New Roman"/>
                <w:sz w:val="24"/>
              </w:rPr>
            </w:pPr>
            <w:r>
              <w:rPr>
                <w:rFonts w:ascii="Times New Roman" w:hAnsi="Times New Roman" w:cs="Times New Roman"/>
                <w:sz w:val="24"/>
              </w:rPr>
              <w:t>Radios cannot vomit- human trait</w:t>
            </w:r>
          </w:p>
          <w:p w:rsidR="00A94354" w:rsidRPr="0027287F" w:rsidRDefault="00A94354" w:rsidP="0039737D">
            <w:pPr>
              <w:rPr>
                <w:rFonts w:ascii="Times New Roman" w:hAnsi="Times New Roman" w:cs="Times New Roman"/>
                <w:sz w:val="24"/>
              </w:rPr>
            </w:pPr>
          </w:p>
        </w:tc>
      </w:tr>
      <w:tr w:rsidR="00A94354" w:rsidRPr="0027287F" w:rsidTr="0039737D">
        <w:tc>
          <w:tcPr>
            <w:tcW w:w="1795" w:type="dxa"/>
          </w:tcPr>
          <w:p w:rsidR="00A94354" w:rsidRPr="0027287F" w:rsidRDefault="00A94354" w:rsidP="0039737D">
            <w:pPr>
              <w:rPr>
                <w:rFonts w:ascii="Times New Roman" w:hAnsi="Times New Roman" w:cs="Times New Roman"/>
                <w:sz w:val="24"/>
              </w:rPr>
            </w:pPr>
            <w:r w:rsidRPr="0027287F">
              <w:rPr>
                <w:rFonts w:ascii="Times New Roman" w:hAnsi="Times New Roman" w:cs="Times New Roman"/>
                <w:sz w:val="24"/>
              </w:rPr>
              <w:t>Simile</w:t>
            </w:r>
          </w:p>
        </w:tc>
        <w:tc>
          <w:tcPr>
            <w:tcW w:w="8995" w:type="dxa"/>
          </w:tcPr>
          <w:p w:rsidR="00A94354" w:rsidRPr="0027287F" w:rsidRDefault="00A94354" w:rsidP="0039737D">
            <w:pPr>
              <w:rPr>
                <w:rFonts w:ascii="Times New Roman" w:hAnsi="Times New Roman" w:cs="Times New Roman"/>
                <w:sz w:val="24"/>
              </w:rPr>
            </w:pPr>
            <w:r>
              <w:rPr>
                <w:rFonts w:ascii="Times New Roman" w:hAnsi="Times New Roman" w:cs="Times New Roman"/>
                <w:sz w:val="24"/>
              </w:rPr>
              <w:t>“And her flesh like white bacon”(Bradbury 52).</w:t>
            </w:r>
          </w:p>
          <w:p w:rsidR="00A94354" w:rsidRPr="0027287F" w:rsidRDefault="00A94354" w:rsidP="0039737D">
            <w:pPr>
              <w:rPr>
                <w:rFonts w:ascii="Times New Roman" w:hAnsi="Times New Roman" w:cs="Times New Roman"/>
                <w:sz w:val="24"/>
              </w:rPr>
            </w:pPr>
          </w:p>
          <w:p w:rsidR="00A94354" w:rsidRPr="0027287F" w:rsidRDefault="00A94354" w:rsidP="0039737D">
            <w:pPr>
              <w:rPr>
                <w:rFonts w:ascii="Times New Roman" w:hAnsi="Times New Roman" w:cs="Times New Roman"/>
                <w:sz w:val="24"/>
              </w:rPr>
            </w:pPr>
            <w:r>
              <w:rPr>
                <w:rFonts w:ascii="Times New Roman" w:hAnsi="Times New Roman" w:cs="Times New Roman"/>
                <w:sz w:val="24"/>
              </w:rPr>
              <w:t>Comparing Mildred’s face to uncooked bacon.</w:t>
            </w:r>
          </w:p>
          <w:p w:rsidR="00A94354" w:rsidRPr="0027287F" w:rsidRDefault="00A94354" w:rsidP="0039737D">
            <w:pPr>
              <w:rPr>
                <w:rFonts w:ascii="Times New Roman" w:hAnsi="Times New Roman" w:cs="Times New Roman"/>
                <w:sz w:val="24"/>
              </w:rPr>
            </w:pPr>
          </w:p>
        </w:tc>
      </w:tr>
      <w:tr w:rsidR="00A94354" w:rsidRPr="0027287F" w:rsidTr="0039737D">
        <w:tc>
          <w:tcPr>
            <w:tcW w:w="1795" w:type="dxa"/>
          </w:tcPr>
          <w:p w:rsidR="00A94354" w:rsidRPr="0027287F" w:rsidRDefault="00A94354" w:rsidP="0039737D">
            <w:pPr>
              <w:rPr>
                <w:rFonts w:ascii="Times New Roman" w:hAnsi="Times New Roman" w:cs="Times New Roman"/>
                <w:sz w:val="24"/>
              </w:rPr>
            </w:pPr>
            <w:r w:rsidRPr="0027287F">
              <w:rPr>
                <w:rFonts w:ascii="Times New Roman" w:hAnsi="Times New Roman" w:cs="Times New Roman"/>
                <w:sz w:val="24"/>
              </w:rPr>
              <w:t>Alliteration</w:t>
            </w:r>
          </w:p>
        </w:tc>
        <w:tc>
          <w:tcPr>
            <w:tcW w:w="8995" w:type="dxa"/>
          </w:tcPr>
          <w:p w:rsidR="00A94354" w:rsidRPr="0027287F" w:rsidRDefault="00A94354" w:rsidP="0039737D">
            <w:pPr>
              <w:rPr>
                <w:rFonts w:ascii="Times New Roman" w:hAnsi="Times New Roman" w:cs="Times New Roman"/>
                <w:sz w:val="24"/>
              </w:rPr>
            </w:pPr>
            <w:r>
              <w:rPr>
                <w:rFonts w:ascii="Times New Roman" w:hAnsi="Times New Roman" w:cs="Times New Roman"/>
                <w:sz w:val="24"/>
              </w:rPr>
              <w:t>“Denham’s Dentrifice, Denham’s Dandy Dental Detergent, Denham’s Dentrifice Dentrifice Dentrifice”(Bradbury 81).</w:t>
            </w:r>
          </w:p>
          <w:p w:rsidR="00A94354" w:rsidRPr="0027287F" w:rsidRDefault="00A94354" w:rsidP="0039737D">
            <w:pPr>
              <w:rPr>
                <w:rFonts w:ascii="Times New Roman" w:hAnsi="Times New Roman" w:cs="Times New Roman"/>
                <w:sz w:val="24"/>
              </w:rPr>
            </w:pPr>
          </w:p>
          <w:p w:rsidR="00A94354" w:rsidRPr="0027287F" w:rsidRDefault="00A94354" w:rsidP="0039737D">
            <w:pPr>
              <w:rPr>
                <w:rFonts w:ascii="Times New Roman" w:hAnsi="Times New Roman" w:cs="Times New Roman"/>
                <w:sz w:val="24"/>
              </w:rPr>
            </w:pPr>
            <w:r>
              <w:rPr>
                <w:rFonts w:ascii="Times New Roman" w:hAnsi="Times New Roman" w:cs="Times New Roman"/>
                <w:sz w:val="24"/>
              </w:rPr>
              <w:t>The repetition of the D sound at the beginning of the words.</w:t>
            </w:r>
          </w:p>
          <w:p w:rsidR="00A94354" w:rsidRPr="0027287F" w:rsidRDefault="00A94354" w:rsidP="0039737D">
            <w:pPr>
              <w:rPr>
                <w:rFonts w:ascii="Times New Roman" w:hAnsi="Times New Roman" w:cs="Times New Roman"/>
                <w:sz w:val="24"/>
              </w:rPr>
            </w:pPr>
          </w:p>
        </w:tc>
      </w:tr>
      <w:tr w:rsidR="00A94354" w:rsidRPr="0027287F" w:rsidTr="0039737D">
        <w:tc>
          <w:tcPr>
            <w:tcW w:w="1795" w:type="dxa"/>
          </w:tcPr>
          <w:p w:rsidR="00A94354" w:rsidRPr="0027287F" w:rsidRDefault="00A94354" w:rsidP="0039737D">
            <w:pPr>
              <w:rPr>
                <w:rFonts w:ascii="Times New Roman" w:hAnsi="Times New Roman" w:cs="Times New Roman"/>
                <w:sz w:val="24"/>
              </w:rPr>
            </w:pPr>
            <w:r w:rsidRPr="0027287F">
              <w:rPr>
                <w:rFonts w:ascii="Times New Roman" w:hAnsi="Times New Roman" w:cs="Times New Roman"/>
                <w:sz w:val="24"/>
              </w:rPr>
              <w:t>Conflict</w:t>
            </w:r>
          </w:p>
        </w:tc>
        <w:tc>
          <w:tcPr>
            <w:tcW w:w="8995" w:type="dxa"/>
          </w:tcPr>
          <w:p w:rsidR="00A94354" w:rsidRPr="0027287F" w:rsidRDefault="00A94354" w:rsidP="0039737D">
            <w:pPr>
              <w:rPr>
                <w:rFonts w:ascii="Times New Roman" w:hAnsi="Times New Roman" w:cs="Times New Roman"/>
                <w:sz w:val="24"/>
              </w:rPr>
            </w:pPr>
            <w:r>
              <w:rPr>
                <w:rFonts w:ascii="Times New Roman" w:hAnsi="Times New Roman" w:cs="Times New Roman"/>
                <w:sz w:val="24"/>
              </w:rPr>
              <w:t>1. should Montag continue reading or be a fireman</w:t>
            </w:r>
          </w:p>
          <w:p w:rsidR="00A94354" w:rsidRPr="0027287F" w:rsidRDefault="00A94354" w:rsidP="0039737D">
            <w:pPr>
              <w:rPr>
                <w:rFonts w:ascii="Times New Roman" w:hAnsi="Times New Roman" w:cs="Times New Roman"/>
                <w:sz w:val="24"/>
              </w:rPr>
            </w:pPr>
            <w:r>
              <w:rPr>
                <w:rFonts w:ascii="Times New Roman" w:hAnsi="Times New Roman" w:cs="Times New Roman"/>
                <w:sz w:val="24"/>
              </w:rPr>
              <w:t>2. Burning the old lady’s house</w:t>
            </w:r>
          </w:p>
          <w:p w:rsidR="00A94354" w:rsidRPr="0027287F" w:rsidRDefault="00A94354" w:rsidP="0039737D">
            <w:pPr>
              <w:rPr>
                <w:rFonts w:ascii="Times New Roman" w:hAnsi="Times New Roman" w:cs="Times New Roman"/>
                <w:sz w:val="24"/>
              </w:rPr>
            </w:pPr>
            <w:r>
              <w:rPr>
                <w:rFonts w:ascii="Times New Roman" w:hAnsi="Times New Roman" w:cs="Times New Roman"/>
                <w:sz w:val="24"/>
              </w:rPr>
              <w:t>3. Montag vs. Beatty</w:t>
            </w:r>
          </w:p>
          <w:p w:rsidR="00A94354" w:rsidRPr="0027287F" w:rsidRDefault="00A94354" w:rsidP="0039737D">
            <w:pPr>
              <w:rPr>
                <w:rFonts w:ascii="Times New Roman" w:hAnsi="Times New Roman" w:cs="Times New Roman"/>
                <w:sz w:val="24"/>
              </w:rPr>
            </w:pPr>
            <w:r>
              <w:rPr>
                <w:rFonts w:ascii="Times New Roman" w:hAnsi="Times New Roman" w:cs="Times New Roman"/>
                <w:sz w:val="24"/>
              </w:rPr>
              <w:t>There are even more examples.</w:t>
            </w:r>
          </w:p>
        </w:tc>
      </w:tr>
    </w:tbl>
    <w:p w:rsidR="00A94354" w:rsidRDefault="00A94354" w:rsidP="00A94354">
      <w:pPr>
        <w:spacing w:after="0"/>
        <w:rPr>
          <w:rFonts w:ascii="Times New Roman" w:hAnsi="Times New Roman" w:cs="Times New Roman"/>
          <w:sz w:val="24"/>
        </w:rPr>
      </w:pPr>
    </w:p>
    <w:p w:rsidR="00A94354" w:rsidRDefault="00A94354" w:rsidP="00A94354">
      <w:pPr>
        <w:spacing w:after="0"/>
        <w:rPr>
          <w:rFonts w:ascii="Times New Roman" w:hAnsi="Times New Roman" w:cs="Times New Roman"/>
          <w:b/>
          <w:sz w:val="24"/>
        </w:rPr>
      </w:pPr>
    </w:p>
    <w:p w:rsidR="00A94354" w:rsidRDefault="00A94354" w:rsidP="00A94354">
      <w:pPr>
        <w:spacing w:after="0"/>
        <w:rPr>
          <w:rFonts w:ascii="Times New Roman" w:hAnsi="Times New Roman" w:cs="Times New Roman"/>
          <w:b/>
          <w:sz w:val="24"/>
        </w:rPr>
      </w:pPr>
    </w:p>
    <w:p w:rsidR="00A94354" w:rsidRDefault="00A94354" w:rsidP="00A94354">
      <w:pPr>
        <w:spacing w:after="0"/>
        <w:rPr>
          <w:rFonts w:ascii="Times New Roman" w:hAnsi="Times New Roman" w:cs="Times New Roman"/>
          <w:b/>
          <w:sz w:val="24"/>
        </w:rPr>
      </w:pPr>
    </w:p>
    <w:p w:rsidR="00A94354" w:rsidRDefault="00A94354" w:rsidP="00A94354">
      <w:pPr>
        <w:spacing w:after="0"/>
        <w:rPr>
          <w:rFonts w:ascii="Times New Roman" w:hAnsi="Times New Roman" w:cs="Times New Roman"/>
          <w:b/>
          <w:sz w:val="24"/>
        </w:rPr>
      </w:pPr>
    </w:p>
    <w:p w:rsidR="00A94354" w:rsidRDefault="00A94354" w:rsidP="00A94354">
      <w:pPr>
        <w:spacing w:after="0"/>
        <w:rPr>
          <w:rFonts w:ascii="Times New Roman" w:hAnsi="Times New Roman" w:cs="Times New Roman"/>
          <w:b/>
          <w:sz w:val="24"/>
        </w:rPr>
      </w:pPr>
    </w:p>
    <w:p w:rsidR="00A94354" w:rsidRDefault="00A94354" w:rsidP="00A94354">
      <w:pPr>
        <w:spacing w:after="0"/>
        <w:rPr>
          <w:rFonts w:ascii="Times New Roman" w:hAnsi="Times New Roman" w:cs="Times New Roman"/>
          <w:b/>
          <w:sz w:val="24"/>
        </w:rPr>
      </w:pPr>
    </w:p>
    <w:p w:rsidR="00A94354" w:rsidRDefault="00A94354" w:rsidP="00A94354">
      <w:pPr>
        <w:spacing w:after="0"/>
        <w:rPr>
          <w:rFonts w:ascii="Times New Roman" w:hAnsi="Times New Roman" w:cs="Times New Roman"/>
          <w:b/>
          <w:sz w:val="24"/>
        </w:rPr>
      </w:pPr>
    </w:p>
    <w:p w:rsidR="00A94354" w:rsidRDefault="00A94354" w:rsidP="00A94354">
      <w:pPr>
        <w:spacing w:after="0"/>
        <w:rPr>
          <w:rFonts w:ascii="Times New Roman" w:hAnsi="Times New Roman" w:cs="Times New Roman"/>
          <w:b/>
          <w:sz w:val="24"/>
        </w:rPr>
      </w:pPr>
    </w:p>
    <w:p w:rsidR="00A94354" w:rsidRDefault="00A94354" w:rsidP="00A94354">
      <w:pPr>
        <w:spacing w:after="0"/>
        <w:rPr>
          <w:rFonts w:ascii="Times New Roman" w:hAnsi="Times New Roman" w:cs="Times New Roman"/>
          <w:b/>
          <w:sz w:val="24"/>
        </w:rPr>
      </w:pPr>
    </w:p>
    <w:p w:rsidR="00A94354" w:rsidRDefault="00A94354" w:rsidP="00A94354">
      <w:pPr>
        <w:spacing w:after="0"/>
        <w:rPr>
          <w:rFonts w:ascii="Times New Roman" w:hAnsi="Times New Roman" w:cs="Times New Roman"/>
          <w:b/>
          <w:sz w:val="24"/>
        </w:rPr>
      </w:pPr>
    </w:p>
    <w:p w:rsidR="00A94354" w:rsidRDefault="00A94354" w:rsidP="00A94354">
      <w:pPr>
        <w:spacing w:after="0"/>
        <w:rPr>
          <w:rFonts w:ascii="Times New Roman" w:hAnsi="Times New Roman" w:cs="Times New Roman"/>
          <w:b/>
          <w:sz w:val="24"/>
        </w:rPr>
      </w:pPr>
    </w:p>
    <w:p w:rsidR="00A94354" w:rsidRDefault="00A94354" w:rsidP="00A94354">
      <w:pPr>
        <w:spacing w:after="0"/>
        <w:rPr>
          <w:rFonts w:ascii="Times New Roman" w:hAnsi="Times New Roman" w:cs="Times New Roman"/>
          <w:b/>
          <w:sz w:val="24"/>
        </w:rPr>
      </w:pPr>
    </w:p>
    <w:p w:rsidR="00A94354" w:rsidRDefault="00A94354" w:rsidP="00A94354">
      <w:pPr>
        <w:spacing w:after="0"/>
        <w:rPr>
          <w:rFonts w:ascii="Times New Roman" w:hAnsi="Times New Roman" w:cs="Times New Roman"/>
          <w:b/>
          <w:sz w:val="24"/>
        </w:rPr>
      </w:pPr>
    </w:p>
    <w:p w:rsidR="00A94354" w:rsidRPr="00887FE9" w:rsidRDefault="00A94354" w:rsidP="00A94354">
      <w:pPr>
        <w:spacing w:after="0"/>
        <w:rPr>
          <w:rFonts w:ascii="Times New Roman" w:hAnsi="Times New Roman" w:cs="Times New Roman"/>
          <w:sz w:val="24"/>
        </w:rPr>
      </w:pPr>
      <w:r w:rsidRPr="00887744">
        <w:rPr>
          <w:rFonts w:ascii="Times New Roman" w:hAnsi="Times New Roman" w:cs="Times New Roman"/>
          <w:b/>
          <w:sz w:val="24"/>
        </w:rPr>
        <w:lastRenderedPageBreak/>
        <w:t>Part 4: Characterization</w:t>
      </w:r>
      <w:r>
        <w:rPr>
          <w:rFonts w:ascii="Times New Roman" w:hAnsi="Times New Roman" w:cs="Times New Roman"/>
          <w:b/>
          <w:sz w:val="24"/>
        </w:rPr>
        <w:t>-</w:t>
      </w:r>
      <w:r>
        <w:rPr>
          <w:rFonts w:ascii="Times New Roman" w:hAnsi="Times New Roman" w:cs="Times New Roman"/>
          <w:sz w:val="24"/>
        </w:rPr>
        <w:t>you need to understand who each character is and what they would say in the book</w:t>
      </w:r>
    </w:p>
    <w:tbl>
      <w:tblPr>
        <w:tblStyle w:val="TableGrid"/>
        <w:tblW w:w="0" w:type="auto"/>
        <w:tblLook w:val="04A0" w:firstRow="1" w:lastRow="0" w:firstColumn="1" w:lastColumn="0" w:noHBand="0" w:noVBand="1"/>
      </w:tblPr>
      <w:tblGrid>
        <w:gridCol w:w="2084"/>
        <w:gridCol w:w="1474"/>
        <w:gridCol w:w="1561"/>
        <w:gridCol w:w="1430"/>
        <w:gridCol w:w="1445"/>
        <w:gridCol w:w="1398"/>
        <w:gridCol w:w="1398"/>
      </w:tblGrid>
      <w:tr w:rsidR="00A94354" w:rsidTr="0039737D">
        <w:tc>
          <w:tcPr>
            <w:tcW w:w="1505" w:type="dxa"/>
          </w:tcPr>
          <w:p w:rsidR="00A94354" w:rsidRDefault="00A94354" w:rsidP="0039737D">
            <w:pPr>
              <w:rPr>
                <w:rFonts w:ascii="Times New Roman" w:hAnsi="Times New Roman" w:cs="Times New Roman"/>
                <w:sz w:val="24"/>
              </w:rPr>
            </w:pPr>
            <w:r>
              <w:rPr>
                <w:rFonts w:ascii="Times New Roman" w:hAnsi="Times New Roman" w:cs="Times New Roman"/>
                <w:sz w:val="24"/>
              </w:rPr>
              <w:t>Character</w:t>
            </w:r>
          </w:p>
        </w:tc>
        <w:tc>
          <w:tcPr>
            <w:tcW w:w="1643" w:type="dxa"/>
          </w:tcPr>
          <w:p w:rsidR="00A94354" w:rsidRDefault="00A94354" w:rsidP="0039737D">
            <w:pPr>
              <w:rPr>
                <w:rFonts w:ascii="Times New Roman" w:hAnsi="Times New Roman" w:cs="Times New Roman"/>
                <w:sz w:val="24"/>
              </w:rPr>
            </w:pPr>
            <w:r>
              <w:rPr>
                <w:rFonts w:ascii="Times New Roman" w:hAnsi="Times New Roman" w:cs="Times New Roman"/>
                <w:sz w:val="24"/>
              </w:rPr>
              <w:t>Montag</w:t>
            </w:r>
          </w:p>
        </w:tc>
        <w:tc>
          <w:tcPr>
            <w:tcW w:w="1620" w:type="dxa"/>
          </w:tcPr>
          <w:p w:rsidR="00A94354" w:rsidRDefault="00A94354" w:rsidP="0039737D">
            <w:pPr>
              <w:rPr>
                <w:rFonts w:ascii="Times New Roman" w:hAnsi="Times New Roman" w:cs="Times New Roman"/>
                <w:sz w:val="24"/>
              </w:rPr>
            </w:pPr>
            <w:r>
              <w:rPr>
                <w:rFonts w:ascii="Times New Roman" w:hAnsi="Times New Roman" w:cs="Times New Roman"/>
                <w:sz w:val="24"/>
              </w:rPr>
              <w:t>Beatty</w:t>
            </w:r>
          </w:p>
        </w:tc>
        <w:tc>
          <w:tcPr>
            <w:tcW w:w="1505" w:type="dxa"/>
          </w:tcPr>
          <w:p w:rsidR="00A94354" w:rsidRDefault="00A94354" w:rsidP="0039737D">
            <w:pPr>
              <w:rPr>
                <w:rFonts w:ascii="Times New Roman" w:hAnsi="Times New Roman" w:cs="Times New Roman"/>
                <w:sz w:val="24"/>
              </w:rPr>
            </w:pPr>
            <w:r>
              <w:rPr>
                <w:rFonts w:ascii="Times New Roman" w:hAnsi="Times New Roman" w:cs="Times New Roman"/>
                <w:sz w:val="24"/>
              </w:rPr>
              <w:t>Mildred</w:t>
            </w:r>
          </w:p>
        </w:tc>
        <w:tc>
          <w:tcPr>
            <w:tcW w:w="1505" w:type="dxa"/>
          </w:tcPr>
          <w:p w:rsidR="00A94354" w:rsidRDefault="00A94354" w:rsidP="0039737D">
            <w:pPr>
              <w:rPr>
                <w:rFonts w:ascii="Times New Roman" w:hAnsi="Times New Roman" w:cs="Times New Roman"/>
                <w:sz w:val="24"/>
              </w:rPr>
            </w:pPr>
            <w:r>
              <w:rPr>
                <w:rFonts w:ascii="Times New Roman" w:hAnsi="Times New Roman" w:cs="Times New Roman"/>
                <w:sz w:val="24"/>
              </w:rPr>
              <w:t>Clarisse</w:t>
            </w:r>
          </w:p>
        </w:tc>
        <w:tc>
          <w:tcPr>
            <w:tcW w:w="1506" w:type="dxa"/>
          </w:tcPr>
          <w:p w:rsidR="00A94354" w:rsidRDefault="00A94354" w:rsidP="0039737D">
            <w:pPr>
              <w:rPr>
                <w:rFonts w:ascii="Times New Roman" w:hAnsi="Times New Roman" w:cs="Times New Roman"/>
                <w:sz w:val="24"/>
              </w:rPr>
            </w:pPr>
            <w:r>
              <w:rPr>
                <w:rFonts w:ascii="Times New Roman" w:hAnsi="Times New Roman" w:cs="Times New Roman"/>
                <w:sz w:val="24"/>
              </w:rPr>
              <w:t>Faber</w:t>
            </w:r>
          </w:p>
        </w:tc>
        <w:tc>
          <w:tcPr>
            <w:tcW w:w="1506" w:type="dxa"/>
          </w:tcPr>
          <w:p w:rsidR="00A94354" w:rsidRDefault="00A94354" w:rsidP="0039737D">
            <w:pPr>
              <w:rPr>
                <w:rFonts w:ascii="Times New Roman" w:hAnsi="Times New Roman" w:cs="Times New Roman"/>
                <w:sz w:val="24"/>
              </w:rPr>
            </w:pPr>
            <w:r>
              <w:rPr>
                <w:rFonts w:ascii="Times New Roman" w:hAnsi="Times New Roman" w:cs="Times New Roman"/>
                <w:sz w:val="24"/>
              </w:rPr>
              <w:t>Granger</w:t>
            </w:r>
          </w:p>
        </w:tc>
      </w:tr>
      <w:tr w:rsidR="00A94354" w:rsidTr="0039737D">
        <w:trPr>
          <w:trHeight w:val="6713"/>
        </w:trPr>
        <w:tc>
          <w:tcPr>
            <w:tcW w:w="1505" w:type="dxa"/>
          </w:tcPr>
          <w:p w:rsidR="00A94354" w:rsidRDefault="00A94354" w:rsidP="0039737D">
            <w:pPr>
              <w:rPr>
                <w:rFonts w:ascii="Times New Roman" w:hAnsi="Times New Roman" w:cs="Times New Roman"/>
                <w:sz w:val="24"/>
              </w:rPr>
            </w:pPr>
            <w:r>
              <w:rPr>
                <w:rFonts w:ascii="Times New Roman" w:hAnsi="Times New Roman" w:cs="Times New Roman"/>
                <w:sz w:val="24"/>
              </w:rPr>
              <w:t>Description/Quotes</w:t>
            </w:r>
          </w:p>
          <w:p w:rsidR="00A94354" w:rsidRDefault="00A94354" w:rsidP="0039737D">
            <w:pPr>
              <w:rPr>
                <w:rFonts w:ascii="Times New Roman" w:hAnsi="Times New Roman" w:cs="Times New Roman"/>
                <w:sz w:val="24"/>
              </w:rPr>
            </w:pPr>
          </w:p>
          <w:p w:rsidR="00A94354" w:rsidRDefault="00A94354" w:rsidP="0039737D">
            <w:pPr>
              <w:rPr>
                <w:rFonts w:ascii="Times New Roman" w:hAnsi="Times New Roman" w:cs="Times New Roman"/>
                <w:sz w:val="24"/>
              </w:rPr>
            </w:pPr>
            <w:r>
              <w:rPr>
                <w:rFonts w:ascii="Times New Roman" w:hAnsi="Times New Roman" w:cs="Times New Roman"/>
                <w:sz w:val="24"/>
              </w:rPr>
              <w:t>(give character descriptors and some quotes that the character says)</w:t>
            </w:r>
          </w:p>
        </w:tc>
        <w:tc>
          <w:tcPr>
            <w:tcW w:w="1643" w:type="dxa"/>
          </w:tcPr>
          <w:p w:rsidR="00A94354" w:rsidRDefault="00A94354" w:rsidP="0039737D">
            <w:pPr>
              <w:rPr>
                <w:rFonts w:ascii="Times New Roman" w:hAnsi="Times New Roman" w:cs="Times New Roman"/>
                <w:sz w:val="24"/>
              </w:rPr>
            </w:pPr>
            <w:r>
              <w:rPr>
                <w:rFonts w:ascii="Times New Roman" w:hAnsi="Times New Roman" w:cs="Times New Roman"/>
                <w:sz w:val="24"/>
              </w:rPr>
              <w:t>Fireman</w:t>
            </w:r>
          </w:p>
          <w:p w:rsidR="00A94354" w:rsidRDefault="00A94354" w:rsidP="0039737D">
            <w:pPr>
              <w:rPr>
                <w:rFonts w:ascii="Times New Roman" w:hAnsi="Times New Roman" w:cs="Times New Roman"/>
                <w:sz w:val="24"/>
              </w:rPr>
            </w:pPr>
            <w:r>
              <w:rPr>
                <w:rFonts w:ascii="Times New Roman" w:hAnsi="Times New Roman" w:cs="Times New Roman"/>
                <w:sz w:val="24"/>
              </w:rPr>
              <w:t>Now likes books</w:t>
            </w:r>
          </w:p>
          <w:p w:rsidR="00A94354" w:rsidRDefault="00A94354" w:rsidP="0039737D">
            <w:pPr>
              <w:rPr>
                <w:rFonts w:ascii="Times New Roman" w:hAnsi="Times New Roman" w:cs="Times New Roman"/>
                <w:sz w:val="24"/>
              </w:rPr>
            </w:pPr>
          </w:p>
          <w:p w:rsidR="00A94354" w:rsidRDefault="00A94354" w:rsidP="0039737D">
            <w:pPr>
              <w:rPr>
                <w:rFonts w:ascii="Times New Roman" w:hAnsi="Times New Roman" w:cs="Times New Roman"/>
                <w:sz w:val="24"/>
              </w:rPr>
            </w:pPr>
          </w:p>
          <w:p w:rsidR="00A94354" w:rsidRDefault="00A94354" w:rsidP="0039737D">
            <w:pPr>
              <w:rPr>
                <w:rFonts w:ascii="Times New Roman" w:hAnsi="Times New Roman" w:cs="Times New Roman"/>
                <w:sz w:val="24"/>
              </w:rPr>
            </w:pPr>
          </w:p>
          <w:p w:rsidR="00A94354" w:rsidRDefault="00A94354" w:rsidP="0039737D">
            <w:pPr>
              <w:rPr>
                <w:rFonts w:ascii="Times New Roman" w:hAnsi="Times New Roman" w:cs="Times New Roman"/>
                <w:sz w:val="24"/>
              </w:rPr>
            </w:pPr>
          </w:p>
          <w:p w:rsidR="00A94354" w:rsidRDefault="00A94354" w:rsidP="0039737D">
            <w:pPr>
              <w:rPr>
                <w:rFonts w:ascii="Times New Roman" w:hAnsi="Times New Roman" w:cs="Times New Roman"/>
                <w:sz w:val="24"/>
              </w:rPr>
            </w:pPr>
          </w:p>
          <w:p w:rsidR="00A94354" w:rsidRDefault="00C13C86" w:rsidP="0039737D">
            <w:pPr>
              <w:rPr>
                <w:rFonts w:ascii="Times New Roman" w:hAnsi="Times New Roman" w:cs="Times New Roman"/>
                <w:sz w:val="24"/>
              </w:rPr>
            </w:pPr>
            <w:r>
              <w:rPr>
                <w:rFonts w:ascii="Times New Roman" w:hAnsi="Times New Roman" w:cs="Times New Roman"/>
                <w:sz w:val="24"/>
              </w:rPr>
              <w:t>“Shut up, shut up, shut up”</w:t>
            </w:r>
          </w:p>
          <w:p w:rsidR="00C13C86" w:rsidRDefault="00C13C86" w:rsidP="0039737D">
            <w:pPr>
              <w:rPr>
                <w:rFonts w:ascii="Times New Roman" w:hAnsi="Times New Roman" w:cs="Times New Roman"/>
                <w:sz w:val="24"/>
              </w:rPr>
            </w:pPr>
          </w:p>
          <w:p w:rsidR="00C13C86" w:rsidRDefault="00C13C86" w:rsidP="0039737D">
            <w:pPr>
              <w:rPr>
                <w:rFonts w:ascii="Times New Roman" w:hAnsi="Times New Roman" w:cs="Times New Roman"/>
                <w:sz w:val="24"/>
              </w:rPr>
            </w:pPr>
            <w:r>
              <w:rPr>
                <w:rFonts w:ascii="Times New Roman" w:hAnsi="Times New Roman" w:cs="Times New Roman"/>
                <w:sz w:val="24"/>
              </w:rPr>
              <w:t>“Who can stop me? I’m a fireman.  I can burn you!”</w:t>
            </w:r>
          </w:p>
          <w:p w:rsidR="00C13C86" w:rsidRDefault="00C13C86" w:rsidP="0039737D">
            <w:pPr>
              <w:rPr>
                <w:rFonts w:ascii="Times New Roman" w:hAnsi="Times New Roman" w:cs="Times New Roman"/>
                <w:sz w:val="24"/>
              </w:rPr>
            </w:pPr>
          </w:p>
          <w:p w:rsidR="00C13C86" w:rsidRDefault="00C13C86" w:rsidP="0039737D">
            <w:pPr>
              <w:rPr>
                <w:rFonts w:ascii="Times New Roman" w:hAnsi="Times New Roman" w:cs="Times New Roman"/>
                <w:sz w:val="24"/>
              </w:rPr>
            </w:pPr>
            <w:r>
              <w:rPr>
                <w:rFonts w:ascii="Times New Roman" w:hAnsi="Times New Roman" w:cs="Times New Roman"/>
                <w:sz w:val="24"/>
              </w:rPr>
              <w:t>“I need you to teach me”</w:t>
            </w:r>
          </w:p>
          <w:p w:rsidR="00A94354" w:rsidRDefault="00A94354" w:rsidP="0039737D">
            <w:pPr>
              <w:rPr>
                <w:rFonts w:ascii="Times New Roman" w:hAnsi="Times New Roman" w:cs="Times New Roman"/>
                <w:sz w:val="24"/>
              </w:rPr>
            </w:pPr>
          </w:p>
        </w:tc>
        <w:tc>
          <w:tcPr>
            <w:tcW w:w="1620" w:type="dxa"/>
          </w:tcPr>
          <w:p w:rsidR="00A94354" w:rsidRDefault="00A94354" w:rsidP="0039737D">
            <w:pPr>
              <w:rPr>
                <w:rFonts w:ascii="Times New Roman" w:hAnsi="Times New Roman" w:cs="Times New Roman"/>
                <w:sz w:val="24"/>
              </w:rPr>
            </w:pPr>
            <w:r>
              <w:rPr>
                <w:rFonts w:ascii="Times New Roman" w:hAnsi="Times New Roman" w:cs="Times New Roman"/>
                <w:sz w:val="24"/>
              </w:rPr>
              <w:t>Fire Chief</w:t>
            </w:r>
          </w:p>
          <w:p w:rsidR="00A94354" w:rsidRDefault="00A94354" w:rsidP="0039737D">
            <w:pPr>
              <w:rPr>
                <w:rFonts w:ascii="Times New Roman" w:hAnsi="Times New Roman" w:cs="Times New Roman"/>
                <w:sz w:val="24"/>
              </w:rPr>
            </w:pPr>
          </w:p>
          <w:p w:rsidR="00A94354" w:rsidRDefault="00A94354" w:rsidP="0039737D">
            <w:pPr>
              <w:rPr>
                <w:rFonts w:ascii="Times New Roman" w:hAnsi="Times New Roman" w:cs="Times New Roman"/>
                <w:sz w:val="24"/>
              </w:rPr>
            </w:pPr>
          </w:p>
          <w:p w:rsidR="00A94354" w:rsidRDefault="00C13C86" w:rsidP="0039737D">
            <w:pPr>
              <w:rPr>
                <w:rFonts w:ascii="Times New Roman" w:hAnsi="Times New Roman" w:cs="Times New Roman"/>
                <w:sz w:val="24"/>
              </w:rPr>
            </w:pPr>
            <w:r>
              <w:rPr>
                <w:rFonts w:ascii="Times New Roman" w:hAnsi="Times New Roman" w:cs="Times New Roman"/>
                <w:sz w:val="24"/>
              </w:rPr>
              <w:t>“Now let’s take up the minorities in our civilization shall we?”</w:t>
            </w:r>
          </w:p>
          <w:p w:rsidR="00C13C86" w:rsidRDefault="00C13C86" w:rsidP="0039737D">
            <w:pPr>
              <w:rPr>
                <w:rFonts w:ascii="Times New Roman" w:hAnsi="Times New Roman" w:cs="Times New Roman"/>
                <w:sz w:val="24"/>
              </w:rPr>
            </w:pPr>
          </w:p>
          <w:p w:rsidR="00C13C86" w:rsidRPr="00C13C86" w:rsidRDefault="00C13C86" w:rsidP="0039737D">
            <w:pPr>
              <w:rPr>
                <w:rFonts w:ascii="Times New Roman" w:hAnsi="Times New Roman" w:cs="Times New Roman"/>
                <w:sz w:val="24"/>
              </w:rPr>
            </w:pPr>
            <w:r>
              <w:rPr>
                <w:rFonts w:ascii="Times New Roman" w:hAnsi="Times New Roman" w:cs="Times New Roman"/>
                <w:sz w:val="24"/>
              </w:rPr>
              <w:t xml:space="preserve">“Not born free and equal, as the Constitution says, but everyone </w:t>
            </w:r>
            <w:r>
              <w:rPr>
                <w:rFonts w:ascii="Times New Roman" w:hAnsi="Times New Roman" w:cs="Times New Roman"/>
                <w:i/>
                <w:sz w:val="24"/>
              </w:rPr>
              <w:t>made</w:t>
            </w:r>
            <w:r>
              <w:rPr>
                <w:rFonts w:ascii="Times New Roman" w:hAnsi="Times New Roman" w:cs="Times New Roman"/>
                <w:sz w:val="24"/>
              </w:rPr>
              <w:t xml:space="preserve"> equal.”</w:t>
            </w:r>
          </w:p>
          <w:p w:rsidR="00A94354" w:rsidRDefault="00A94354" w:rsidP="0039737D">
            <w:pPr>
              <w:rPr>
                <w:rFonts w:ascii="Times New Roman" w:hAnsi="Times New Roman" w:cs="Times New Roman"/>
                <w:sz w:val="24"/>
              </w:rPr>
            </w:pPr>
          </w:p>
          <w:p w:rsidR="00A94354" w:rsidRDefault="00A94354" w:rsidP="0039737D">
            <w:pPr>
              <w:rPr>
                <w:rFonts w:ascii="Times New Roman" w:hAnsi="Times New Roman" w:cs="Times New Roman"/>
                <w:sz w:val="24"/>
              </w:rPr>
            </w:pPr>
          </w:p>
          <w:p w:rsidR="00A94354" w:rsidRDefault="00A94354" w:rsidP="0039737D">
            <w:pPr>
              <w:rPr>
                <w:rFonts w:ascii="Times New Roman" w:hAnsi="Times New Roman" w:cs="Times New Roman"/>
                <w:sz w:val="24"/>
              </w:rPr>
            </w:pPr>
          </w:p>
          <w:p w:rsidR="00A94354" w:rsidRDefault="00A94354" w:rsidP="0039737D">
            <w:pPr>
              <w:rPr>
                <w:rFonts w:ascii="Times New Roman" w:hAnsi="Times New Roman" w:cs="Times New Roman"/>
                <w:sz w:val="24"/>
              </w:rPr>
            </w:pPr>
          </w:p>
          <w:p w:rsidR="00A94354" w:rsidRDefault="00A94354" w:rsidP="0039737D">
            <w:pPr>
              <w:rPr>
                <w:rFonts w:ascii="Times New Roman" w:hAnsi="Times New Roman" w:cs="Times New Roman"/>
                <w:sz w:val="24"/>
              </w:rPr>
            </w:pPr>
          </w:p>
        </w:tc>
        <w:tc>
          <w:tcPr>
            <w:tcW w:w="1505" w:type="dxa"/>
          </w:tcPr>
          <w:p w:rsidR="00A94354" w:rsidRDefault="00A94354" w:rsidP="0039737D">
            <w:pPr>
              <w:rPr>
                <w:rFonts w:ascii="Times New Roman" w:hAnsi="Times New Roman" w:cs="Times New Roman"/>
                <w:sz w:val="24"/>
              </w:rPr>
            </w:pPr>
            <w:r>
              <w:rPr>
                <w:rFonts w:ascii="Times New Roman" w:hAnsi="Times New Roman" w:cs="Times New Roman"/>
                <w:sz w:val="24"/>
              </w:rPr>
              <w:t>Montag’s Wife</w:t>
            </w:r>
          </w:p>
          <w:p w:rsidR="00A94354" w:rsidRDefault="00A94354" w:rsidP="0039737D">
            <w:pPr>
              <w:rPr>
                <w:rFonts w:ascii="Times New Roman" w:hAnsi="Times New Roman" w:cs="Times New Roman"/>
                <w:sz w:val="24"/>
              </w:rPr>
            </w:pPr>
            <w:r>
              <w:rPr>
                <w:rFonts w:ascii="Times New Roman" w:hAnsi="Times New Roman" w:cs="Times New Roman"/>
                <w:sz w:val="24"/>
              </w:rPr>
              <w:t>Overdoses on sleeping pills</w:t>
            </w:r>
          </w:p>
          <w:p w:rsidR="00A94354" w:rsidRDefault="00A94354" w:rsidP="0039737D">
            <w:pPr>
              <w:rPr>
                <w:rFonts w:ascii="Times New Roman" w:hAnsi="Times New Roman" w:cs="Times New Roman"/>
                <w:sz w:val="24"/>
              </w:rPr>
            </w:pPr>
          </w:p>
          <w:p w:rsidR="00C13C86" w:rsidRDefault="00C13C86" w:rsidP="0039737D">
            <w:pPr>
              <w:rPr>
                <w:rFonts w:ascii="Times New Roman" w:hAnsi="Times New Roman" w:cs="Times New Roman"/>
                <w:sz w:val="24"/>
              </w:rPr>
            </w:pPr>
          </w:p>
          <w:p w:rsidR="00C13C86" w:rsidRDefault="00C13C86" w:rsidP="0039737D">
            <w:pPr>
              <w:rPr>
                <w:rFonts w:ascii="Times New Roman" w:hAnsi="Times New Roman" w:cs="Times New Roman"/>
                <w:sz w:val="24"/>
              </w:rPr>
            </w:pPr>
          </w:p>
          <w:p w:rsidR="00C13C86" w:rsidRDefault="00C13C86" w:rsidP="0039737D">
            <w:pPr>
              <w:rPr>
                <w:rFonts w:ascii="Times New Roman" w:hAnsi="Times New Roman" w:cs="Times New Roman"/>
                <w:sz w:val="24"/>
              </w:rPr>
            </w:pPr>
            <w:r>
              <w:rPr>
                <w:rFonts w:ascii="Times New Roman" w:hAnsi="Times New Roman" w:cs="Times New Roman"/>
                <w:sz w:val="24"/>
              </w:rPr>
              <w:t>“Funny, how funny not to remember where or when you met your husband’s wife”</w:t>
            </w:r>
          </w:p>
          <w:p w:rsidR="00A94354" w:rsidRDefault="00A94354" w:rsidP="0039737D">
            <w:pPr>
              <w:rPr>
                <w:rFonts w:ascii="Times New Roman" w:hAnsi="Times New Roman" w:cs="Times New Roman"/>
                <w:sz w:val="24"/>
              </w:rPr>
            </w:pPr>
          </w:p>
          <w:p w:rsidR="00A94354" w:rsidRDefault="00A94354" w:rsidP="0039737D">
            <w:pPr>
              <w:rPr>
                <w:rFonts w:ascii="Times New Roman" w:hAnsi="Times New Roman" w:cs="Times New Roman"/>
                <w:sz w:val="24"/>
              </w:rPr>
            </w:pPr>
          </w:p>
        </w:tc>
        <w:tc>
          <w:tcPr>
            <w:tcW w:w="1505" w:type="dxa"/>
          </w:tcPr>
          <w:p w:rsidR="00A94354" w:rsidRDefault="00A94354" w:rsidP="0039737D">
            <w:pPr>
              <w:rPr>
                <w:rFonts w:ascii="Times New Roman" w:hAnsi="Times New Roman" w:cs="Times New Roman"/>
                <w:sz w:val="24"/>
              </w:rPr>
            </w:pPr>
            <w:r>
              <w:rPr>
                <w:rFonts w:ascii="Times New Roman" w:hAnsi="Times New Roman" w:cs="Times New Roman"/>
                <w:sz w:val="24"/>
              </w:rPr>
              <w:t>17 yr old girl</w:t>
            </w:r>
          </w:p>
          <w:p w:rsidR="00A94354" w:rsidRDefault="00A94354" w:rsidP="0039737D">
            <w:pPr>
              <w:rPr>
                <w:rFonts w:ascii="Times New Roman" w:hAnsi="Times New Roman" w:cs="Times New Roman"/>
                <w:sz w:val="24"/>
              </w:rPr>
            </w:pPr>
            <w:r>
              <w:rPr>
                <w:rFonts w:ascii="Times New Roman" w:hAnsi="Times New Roman" w:cs="Times New Roman"/>
                <w:sz w:val="24"/>
              </w:rPr>
              <w:t>Observes the world</w:t>
            </w:r>
          </w:p>
          <w:p w:rsidR="00A94354" w:rsidRDefault="00A94354" w:rsidP="0039737D">
            <w:pPr>
              <w:rPr>
                <w:rFonts w:ascii="Times New Roman" w:hAnsi="Times New Roman" w:cs="Times New Roman"/>
                <w:sz w:val="24"/>
              </w:rPr>
            </w:pPr>
            <w:r>
              <w:rPr>
                <w:rFonts w:ascii="Times New Roman" w:hAnsi="Times New Roman" w:cs="Times New Roman"/>
                <w:sz w:val="24"/>
              </w:rPr>
              <w:t>Neighbor</w:t>
            </w:r>
          </w:p>
          <w:p w:rsidR="00A94354" w:rsidRDefault="00A94354" w:rsidP="0039737D">
            <w:pPr>
              <w:rPr>
                <w:rFonts w:ascii="Times New Roman" w:hAnsi="Times New Roman" w:cs="Times New Roman"/>
                <w:sz w:val="24"/>
              </w:rPr>
            </w:pPr>
            <w:r>
              <w:rPr>
                <w:rFonts w:ascii="Times New Roman" w:hAnsi="Times New Roman" w:cs="Times New Roman"/>
                <w:sz w:val="24"/>
              </w:rPr>
              <w:t>Gets run over by a car</w:t>
            </w:r>
          </w:p>
          <w:p w:rsidR="00A94354" w:rsidRDefault="00A94354" w:rsidP="0039737D">
            <w:pPr>
              <w:rPr>
                <w:rFonts w:ascii="Times New Roman" w:hAnsi="Times New Roman" w:cs="Times New Roman"/>
                <w:sz w:val="24"/>
              </w:rPr>
            </w:pPr>
          </w:p>
          <w:p w:rsidR="00C13C86" w:rsidRDefault="00C13C86" w:rsidP="0039737D">
            <w:pPr>
              <w:rPr>
                <w:rFonts w:ascii="Times New Roman" w:hAnsi="Times New Roman" w:cs="Times New Roman"/>
                <w:sz w:val="24"/>
              </w:rPr>
            </w:pPr>
          </w:p>
          <w:p w:rsidR="00C13C86" w:rsidRDefault="00C13C86" w:rsidP="0039737D">
            <w:pPr>
              <w:rPr>
                <w:rFonts w:ascii="Times New Roman" w:hAnsi="Times New Roman" w:cs="Times New Roman"/>
                <w:sz w:val="24"/>
              </w:rPr>
            </w:pPr>
            <w:r>
              <w:rPr>
                <w:rFonts w:ascii="Times New Roman" w:hAnsi="Times New Roman" w:cs="Times New Roman"/>
                <w:sz w:val="24"/>
              </w:rPr>
              <w:t>“You’re peculiar yourself, Mr. Montag.  Sometimes I even forget you’re a fireman”</w:t>
            </w:r>
          </w:p>
          <w:p w:rsidR="00A94354" w:rsidRDefault="00A94354" w:rsidP="0039737D">
            <w:pPr>
              <w:rPr>
                <w:rFonts w:ascii="Times New Roman" w:hAnsi="Times New Roman" w:cs="Times New Roman"/>
                <w:sz w:val="24"/>
              </w:rPr>
            </w:pPr>
          </w:p>
          <w:p w:rsidR="00A94354" w:rsidRDefault="00A94354" w:rsidP="0039737D">
            <w:pPr>
              <w:rPr>
                <w:rFonts w:ascii="Times New Roman" w:hAnsi="Times New Roman" w:cs="Times New Roman"/>
                <w:sz w:val="24"/>
              </w:rPr>
            </w:pPr>
          </w:p>
          <w:p w:rsidR="00A94354" w:rsidRDefault="00A94354" w:rsidP="0039737D">
            <w:pPr>
              <w:rPr>
                <w:rFonts w:ascii="Times New Roman" w:hAnsi="Times New Roman" w:cs="Times New Roman"/>
                <w:sz w:val="24"/>
              </w:rPr>
            </w:pPr>
          </w:p>
        </w:tc>
        <w:tc>
          <w:tcPr>
            <w:tcW w:w="1506" w:type="dxa"/>
          </w:tcPr>
          <w:p w:rsidR="00A94354" w:rsidRDefault="00A94354" w:rsidP="0039737D">
            <w:pPr>
              <w:rPr>
                <w:rFonts w:ascii="Times New Roman" w:hAnsi="Times New Roman" w:cs="Times New Roman"/>
                <w:sz w:val="24"/>
              </w:rPr>
            </w:pPr>
            <w:r>
              <w:rPr>
                <w:rFonts w:ascii="Times New Roman" w:hAnsi="Times New Roman" w:cs="Times New Roman"/>
                <w:sz w:val="24"/>
              </w:rPr>
              <w:t>Old English professor</w:t>
            </w:r>
          </w:p>
          <w:p w:rsidR="00A94354" w:rsidRDefault="00A94354" w:rsidP="0039737D">
            <w:pPr>
              <w:rPr>
                <w:rFonts w:ascii="Times New Roman" w:hAnsi="Times New Roman" w:cs="Times New Roman"/>
                <w:sz w:val="24"/>
              </w:rPr>
            </w:pPr>
            <w:r>
              <w:rPr>
                <w:rFonts w:ascii="Times New Roman" w:hAnsi="Times New Roman" w:cs="Times New Roman"/>
                <w:sz w:val="24"/>
              </w:rPr>
              <w:t>Makes green bullet</w:t>
            </w:r>
          </w:p>
          <w:p w:rsidR="00A94354" w:rsidRDefault="00A94354" w:rsidP="0039737D">
            <w:pPr>
              <w:rPr>
                <w:rFonts w:ascii="Times New Roman" w:hAnsi="Times New Roman" w:cs="Times New Roman"/>
                <w:sz w:val="24"/>
              </w:rPr>
            </w:pPr>
            <w:r>
              <w:rPr>
                <w:rFonts w:ascii="Times New Roman" w:hAnsi="Times New Roman" w:cs="Times New Roman"/>
                <w:sz w:val="24"/>
              </w:rPr>
              <w:t>Thinks he is a coward</w:t>
            </w:r>
          </w:p>
          <w:p w:rsidR="00A94354" w:rsidRDefault="00A94354" w:rsidP="0039737D">
            <w:pPr>
              <w:rPr>
                <w:rFonts w:ascii="Times New Roman" w:hAnsi="Times New Roman" w:cs="Times New Roman"/>
                <w:sz w:val="24"/>
              </w:rPr>
            </w:pPr>
          </w:p>
          <w:p w:rsidR="00A94354" w:rsidRDefault="00A94354" w:rsidP="0039737D">
            <w:pPr>
              <w:rPr>
                <w:rFonts w:ascii="Times New Roman" w:hAnsi="Times New Roman" w:cs="Times New Roman"/>
                <w:sz w:val="24"/>
              </w:rPr>
            </w:pPr>
          </w:p>
          <w:p w:rsidR="00A94354" w:rsidRDefault="00C13C86" w:rsidP="0039737D">
            <w:pPr>
              <w:rPr>
                <w:rFonts w:ascii="Times New Roman" w:hAnsi="Times New Roman" w:cs="Times New Roman"/>
                <w:sz w:val="24"/>
              </w:rPr>
            </w:pPr>
            <w:r>
              <w:rPr>
                <w:rFonts w:ascii="Times New Roman" w:hAnsi="Times New Roman" w:cs="Times New Roman"/>
                <w:sz w:val="24"/>
              </w:rPr>
              <w:t>“I know a man who printed our college paper half a century ago.”</w:t>
            </w:r>
          </w:p>
          <w:p w:rsidR="00C13C86" w:rsidRDefault="00C13C86" w:rsidP="0039737D">
            <w:pPr>
              <w:rPr>
                <w:rFonts w:ascii="Times New Roman" w:hAnsi="Times New Roman" w:cs="Times New Roman"/>
                <w:sz w:val="24"/>
              </w:rPr>
            </w:pPr>
          </w:p>
          <w:p w:rsidR="00C13C86" w:rsidRDefault="00C13C86" w:rsidP="0039737D">
            <w:pPr>
              <w:rPr>
                <w:rFonts w:ascii="Times New Roman" w:hAnsi="Times New Roman" w:cs="Times New Roman"/>
                <w:sz w:val="24"/>
              </w:rPr>
            </w:pPr>
            <w:r>
              <w:rPr>
                <w:rFonts w:ascii="Times New Roman" w:hAnsi="Times New Roman" w:cs="Times New Roman"/>
                <w:sz w:val="24"/>
              </w:rPr>
              <w:t>“You see, I never thought I would use it.  What a silly old man.”</w:t>
            </w:r>
          </w:p>
          <w:p w:rsidR="00A94354" w:rsidRDefault="00A94354" w:rsidP="0039737D">
            <w:pPr>
              <w:rPr>
                <w:rFonts w:ascii="Times New Roman" w:hAnsi="Times New Roman" w:cs="Times New Roman"/>
                <w:sz w:val="24"/>
              </w:rPr>
            </w:pPr>
          </w:p>
        </w:tc>
        <w:tc>
          <w:tcPr>
            <w:tcW w:w="1506" w:type="dxa"/>
          </w:tcPr>
          <w:p w:rsidR="00A94354" w:rsidRDefault="00A94354" w:rsidP="0039737D">
            <w:pPr>
              <w:rPr>
                <w:rFonts w:ascii="Times New Roman" w:hAnsi="Times New Roman" w:cs="Times New Roman"/>
                <w:sz w:val="24"/>
              </w:rPr>
            </w:pPr>
            <w:r>
              <w:rPr>
                <w:rFonts w:ascii="Times New Roman" w:hAnsi="Times New Roman" w:cs="Times New Roman"/>
                <w:sz w:val="24"/>
              </w:rPr>
              <w:t>Someone who reads books</w:t>
            </w:r>
          </w:p>
          <w:p w:rsidR="00A94354" w:rsidRDefault="00A94354" w:rsidP="0039737D">
            <w:pPr>
              <w:rPr>
                <w:rFonts w:ascii="Times New Roman" w:hAnsi="Times New Roman" w:cs="Times New Roman"/>
                <w:sz w:val="24"/>
              </w:rPr>
            </w:pPr>
            <w:r>
              <w:rPr>
                <w:rFonts w:ascii="Times New Roman" w:hAnsi="Times New Roman" w:cs="Times New Roman"/>
                <w:sz w:val="24"/>
              </w:rPr>
              <w:t>“hobo”</w:t>
            </w:r>
          </w:p>
          <w:p w:rsidR="00A94354" w:rsidRDefault="00A94354" w:rsidP="0039737D">
            <w:pPr>
              <w:rPr>
                <w:rFonts w:ascii="Times New Roman" w:hAnsi="Times New Roman" w:cs="Times New Roman"/>
                <w:sz w:val="24"/>
              </w:rPr>
            </w:pPr>
          </w:p>
          <w:p w:rsidR="00A94354" w:rsidRDefault="00A94354" w:rsidP="0039737D">
            <w:pPr>
              <w:rPr>
                <w:rFonts w:ascii="Times New Roman" w:hAnsi="Times New Roman" w:cs="Times New Roman"/>
                <w:sz w:val="24"/>
              </w:rPr>
            </w:pPr>
          </w:p>
          <w:p w:rsidR="00A94354" w:rsidRDefault="00C13C86" w:rsidP="0039737D">
            <w:pPr>
              <w:rPr>
                <w:rFonts w:ascii="Times New Roman" w:hAnsi="Times New Roman" w:cs="Times New Roman"/>
                <w:sz w:val="24"/>
              </w:rPr>
            </w:pPr>
            <w:r>
              <w:rPr>
                <w:rFonts w:ascii="Times New Roman" w:hAnsi="Times New Roman" w:cs="Times New Roman"/>
                <w:sz w:val="24"/>
              </w:rPr>
              <w:t>‘“There was a silly damned bird called a phoenix back before Christ, every few hundred years he built a pyre and burnt himself up”</w:t>
            </w:r>
          </w:p>
          <w:p w:rsidR="00C13C86" w:rsidRDefault="00C13C86" w:rsidP="0039737D">
            <w:pPr>
              <w:rPr>
                <w:rFonts w:ascii="Times New Roman" w:hAnsi="Times New Roman" w:cs="Times New Roman"/>
                <w:sz w:val="24"/>
              </w:rPr>
            </w:pPr>
          </w:p>
          <w:p w:rsidR="00C13C86" w:rsidRDefault="00C13C86" w:rsidP="0039737D">
            <w:pPr>
              <w:rPr>
                <w:rFonts w:ascii="Times New Roman" w:hAnsi="Times New Roman" w:cs="Times New Roman"/>
                <w:sz w:val="24"/>
              </w:rPr>
            </w:pPr>
            <w:r>
              <w:rPr>
                <w:rFonts w:ascii="Times New Roman" w:hAnsi="Times New Roman" w:cs="Times New Roman"/>
                <w:sz w:val="24"/>
              </w:rPr>
              <w:t>“City looks lie aheap of baking powder.  It’s gone”</w:t>
            </w:r>
            <w:bookmarkStart w:id="0" w:name="_GoBack"/>
            <w:bookmarkEnd w:id="0"/>
          </w:p>
          <w:p w:rsidR="00A94354" w:rsidRDefault="00A94354" w:rsidP="0039737D">
            <w:pPr>
              <w:rPr>
                <w:rFonts w:ascii="Times New Roman" w:hAnsi="Times New Roman" w:cs="Times New Roman"/>
                <w:sz w:val="24"/>
              </w:rPr>
            </w:pPr>
          </w:p>
        </w:tc>
      </w:tr>
    </w:tbl>
    <w:p w:rsidR="00A94354" w:rsidRPr="00887744" w:rsidRDefault="00A94354" w:rsidP="00A94354">
      <w:pPr>
        <w:spacing w:after="0"/>
        <w:rPr>
          <w:rFonts w:ascii="Times New Roman" w:hAnsi="Times New Roman" w:cs="Times New Roman"/>
          <w:b/>
          <w:sz w:val="24"/>
        </w:rPr>
      </w:pPr>
      <w:r>
        <w:rPr>
          <w:rFonts w:ascii="Times New Roman" w:hAnsi="Times New Roman" w:cs="Times New Roman"/>
          <w:b/>
          <w:sz w:val="24"/>
        </w:rPr>
        <w:t>Part 5</w:t>
      </w:r>
      <w:r w:rsidRPr="00887744">
        <w:rPr>
          <w:rFonts w:ascii="Times New Roman" w:hAnsi="Times New Roman" w:cs="Times New Roman"/>
          <w:b/>
          <w:sz w:val="24"/>
        </w:rPr>
        <w:t>: Plot</w:t>
      </w:r>
    </w:p>
    <w:p w:rsidR="00A94354" w:rsidRPr="0027287F" w:rsidRDefault="00A94354" w:rsidP="00A94354">
      <w:pPr>
        <w:spacing w:after="0"/>
        <w:rPr>
          <w:rFonts w:ascii="Times New Roman" w:hAnsi="Times New Roman" w:cs="Times New Roman"/>
          <w:sz w:val="24"/>
        </w:rPr>
      </w:pPr>
      <w:r>
        <w:rPr>
          <w:rFonts w:ascii="Times New Roman" w:hAnsi="Times New Roman" w:cs="Times New Roman"/>
          <w:sz w:val="24"/>
        </w:rPr>
        <w:t>-Use your reading guide questions to know what happens throughout the book.</w:t>
      </w:r>
    </w:p>
    <w:p w:rsidR="00804A6F" w:rsidRDefault="00C13C86">
      <w:r>
        <w:t>“</w:t>
      </w:r>
    </w:p>
    <w:sectPr w:rsidR="00804A6F" w:rsidSect="00756BD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354"/>
    <w:rsid w:val="00804A6F"/>
    <w:rsid w:val="00A94354"/>
    <w:rsid w:val="00C13C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7952D"/>
  <w15:chartTrackingRefBased/>
  <w15:docId w15:val="{9F90F7CA-FF21-4BD2-A0A9-E7C03C565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943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943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773</Words>
  <Characters>4411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Roll Mitchell</dc:creator>
  <cp:keywords/>
  <dc:description/>
  <cp:lastModifiedBy>Alexandra Roll Mitchell</cp:lastModifiedBy>
  <cp:revision>2</cp:revision>
  <dcterms:created xsi:type="dcterms:W3CDTF">2018-11-12T14:31:00Z</dcterms:created>
  <dcterms:modified xsi:type="dcterms:W3CDTF">2018-11-12T14:39:00Z</dcterms:modified>
</cp:coreProperties>
</file>